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F8" w:rsidRPr="00F72C30" w:rsidRDefault="008F24F8" w:rsidP="00C1489A">
      <w:pPr>
        <w:pStyle w:val="ConsPlusNonformat"/>
        <w:widowControl/>
        <w:jc w:val="center"/>
        <w:rPr>
          <w:rFonts w:ascii="Times New Roman" w:hAnsi="Times New Roman" w:cs="Times New Roman"/>
        </w:rPr>
      </w:pPr>
      <w:r w:rsidRPr="00F72C30">
        <w:rPr>
          <w:rFonts w:ascii="Times New Roman" w:hAnsi="Times New Roman" w:cs="Times New Roman"/>
        </w:rPr>
        <w:t>ДОГОВОР № 16/22/_____</w:t>
      </w:r>
    </w:p>
    <w:p w:rsidR="008F24F8" w:rsidRPr="00F72C30" w:rsidRDefault="008F24F8" w:rsidP="00C1489A">
      <w:pPr>
        <w:pStyle w:val="ConsPlusNonformat"/>
        <w:widowControl/>
        <w:jc w:val="center"/>
        <w:rPr>
          <w:rFonts w:ascii="Times New Roman" w:hAnsi="Times New Roman" w:cs="Times New Roman"/>
        </w:rPr>
      </w:pPr>
      <w:proofErr w:type="gramStart"/>
      <w:r w:rsidRPr="00F72C30">
        <w:rPr>
          <w:rFonts w:ascii="Times New Roman" w:hAnsi="Times New Roman" w:cs="Times New Roman"/>
        </w:rPr>
        <w:t>холодного</w:t>
      </w:r>
      <w:proofErr w:type="gramEnd"/>
      <w:r w:rsidRPr="00F72C30">
        <w:rPr>
          <w:rFonts w:ascii="Times New Roman" w:hAnsi="Times New Roman" w:cs="Times New Roman"/>
        </w:rPr>
        <w:t xml:space="preserve"> водоснабжения</w:t>
      </w:r>
    </w:p>
    <w:p w:rsidR="008F24F8" w:rsidRPr="00F72C30" w:rsidRDefault="008F24F8" w:rsidP="00C1489A">
      <w:pPr>
        <w:pStyle w:val="ConsPlusNonformat"/>
        <w:widowControl/>
        <w:jc w:val="center"/>
        <w:rPr>
          <w:rFonts w:ascii="Times New Roman" w:hAnsi="Times New Roman" w:cs="Times New Roman"/>
        </w:rPr>
      </w:pPr>
    </w:p>
    <w:p w:rsidR="008F24F8" w:rsidRPr="00F72C30" w:rsidRDefault="008F24F8" w:rsidP="00C1489A">
      <w:pPr>
        <w:pStyle w:val="ConsPlusNonformat"/>
        <w:widowControl/>
        <w:jc w:val="center"/>
        <w:rPr>
          <w:rFonts w:ascii="Times New Roman" w:hAnsi="Times New Roman" w:cs="Times New Roman"/>
        </w:rPr>
      </w:pPr>
      <w:r w:rsidRPr="00F72C30">
        <w:rPr>
          <w:rFonts w:ascii="Times New Roman" w:hAnsi="Times New Roman" w:cs="Times New Roman"/>
        </w:rPr>
        <w:t>г. Альметьевск</w:t>
      </w:r>
      <w:r w:rsidRPr="00F72C30">
        <w:rPr>
          <w:rFonts w:ascii="Times New Roman" w:hAnsi="Times New Roman" w:cs="Times New Roman"/>
        </w:rPr>
        <w:tab/>
      </w:r>
      <w:r w:rsidRPr="00F72C30">
        <w:rPr>
          <w:rFonts w:ascii="Times New Roman" w:hAnsi="Times New Roman" w:cs="Times New Roman"/>
        </w:rPr>
        <w:tab/>
      </w:r>
      <w:r w:rsidRPr="00F72C30">
        <w:rPr>
          <w:rFonts w:ascii="Times New Roman" w:hAnsi="Times New Roman" w:cs="Times New Roman"/>
        </w:rPr>
        <w:tab/>
      </w:r>
      <w:r w:rsidRPr="00F72C30">
        <w:rPr>
          <w:rFonts w:ascii="Times New Roman" w:hAnsi="Times New Roman" w:cs="Times New Roman"/>
        </w:rPr>
        <w:tab/>
      </w:r>
      <w:r w:rsidRPr="00F72C30">
        <w:rPr>
          <w:rFonts w:ascii="Times New Roman" w:hAnsi="Times New Roman" w:cs="Times New Roman"/>
        </w:rPr>
        <w:tab/>
      </w:r>
      <w:r w:rsidRPr="00F72C30">
        <w:rPr>
          <w:rFonts w:ascii="Times New Roman" w:hAnsi="Times New Roman" w:cs="Times New Roman"/>
        </w:rPr>
        <w:tab/>
        <w:t xml:space="preserve">                                                     </w:t>
      </w:r>
      <w:r w:rsidR="00F31DAE" w:rsidRPr="00F72C30">
        <w:rPr>
          <w:rFonts w:ascii="Times New Roman" w:hAnsi="Times New Roman" w:cs="Times New Roman"/>
        </w:rPr>
        <w:t xml:space="preserve">   </w:t>
      </w:r>
      <w:proofErr w:type="gramStart"/>
      <w:r w:rsidR="00F31DAE" w:rsidRPr="00F72C30">
        <w:rPr>
          <w:rFonts w:ascii="Times New Roman" w:hAnsi="Times New Roman" w:cs="Times New Roman"/>
        </w:rPr>
        <w:t xml:space="preserve">   </w:t>
      </w:r>
      <w:r w:rsidRPr="00F72C30">
        <w:rPr>
          <w:rFonts w:ascii="Times New Roman" w:hAnsi="Times New Roman" w:cs="Times New Roman"/>
        </w:rPr>
        <w:t>«</w:t>
      </w:r>
      <w:proofErr w:type="gramEnd"/>
      <w:r w:rsidR="00880C47" w:rsidRPr="00F72C30">
        <w:rPr>
          <w:rFonts w:ascii="Times New Roman" w:hAnsi="Times New Roman" w:cs="Times New Roman"/>
        </w:rPr>
        <w:t>_____</w:t>
      </w:r>
      <w:r w:rsidRPr="00F72C30">
        <w:rPr>
          <w:rFonts w:ascii="Times New Roman" w:hAnsi="Times New Roman" w:cs="Times New Roman"/>
        </w:rPr>
        <w:t xml:space="preserve">» </w:t>
      </w:r>
      <w:r w:rsidR="00880C47" w:rsidRPr="00F72C30">
        <w:rPr>
          <w:rFonts w:ascii="Times New Roman" w:hAnsi="Times New Roman" w:cs="Times New Roman"/>
        </w:rPr>
        <w:t>_______</w:t>
      </w:r>
      <w:r w:rsidR="00F31DAE" w:rsidRPr="00F72C30">
        <w:rPr>
          <w:rFonts w:ascii="Times New Roman" w:hAnsi="Times New Roman" w:cs="Times New Roman"/>
        </w:rPr>
        <w:t xml:space="preserve"> 201__</w:t>
      </w:r>
      <w:r w:rsidRPr="00F72C30">
        <w:rPr>
          <w:rFonts w:ascii="Times New Roman" w:hAnsi="Times New Roman" w:cs="Times New Roman"/>
        </w:rPr>
        <w:t xml:space="preserve"> года</w:t>
      </w:r>
    </w:p>
    <w:p w:rsidR="008F24F8" w:rsidRPr="00F72C30" w:rsidRDefault="008F24F8" w:rsidP="00C1489A">
      <w:pPr>
        <w:pStyle w:val="ConsPlusNonformat"/>
        <w:widowControl/>
        <w:rPr>
          <w:rFonts w:ascii="Times New Roman" w:hAnsi="Times New Roman" w:cs="Times New Roman"/>
        </w:rPr>
      </w:pPr>
    </w:p>
    <w:p w:rsidR="008F24F8" w:rsidRPr="00F72C30" w:rsidRDefault="008F24F8" w:rsidP="00C1489A">
      <w:pPr>
        <w:pStyle w:val="ConsPlusNonformat"/>
        <w:widowControl/>
        <w:ind w:firstLine="426"/>
        <w:jc w:val="both"/>
        <w:rPr>
          <w:rFonts w:ascii="Times New Roman" w:hAnsi="Times New Roman" w:cs="Times New Roman"/>
        </w:rPr>
      </w:pPr>
      <w:r w:rsidRPr="00F72C30">
        <w:rPr>
          <w:rFonts w:ascii="Times New Roman" w:hAnsi="Times New Roman" w:cs="Times New Roman"/>
        </w:rPr>
        <w:t xml:space="preserve">Общество с ограниченной ответственностью «Управление по подготовке технологической жидкости для поддержания пластового давления», именуемое в дальнейшем «Поставщик», </w:t>
      </w:r>
      <w:r w:rsidR="008306D6" w:rsidRPr="00F72C30">
        <w:rPr>
          <w:rFonts w:ascii="Times New Roman" w:hAnsi="Times New Roman" w:cs="Times New Roman"/>
        </w:rPr>
        <w:t xml:space="preserve">в лице главного инженера – первого заместителя директора Сафина </w:t>
      </w:r>
      <w:proofErr w:type="spellStart"/>
      <w:r w:rsidR="008306D6" w:rsidRPr="00F72C30">
        <w:rPr>
          <w:rFonts w:ascii="Times New Roman" w:hAnsi="Times New Roman" w:cs="Times New Roman"/>
        </w:rPr>
        <w:t>Рамиса</w:t>
      </w:r>
      <w:proofErr w:type="spellEnd"/>
      <w:r w:rsidR="008306D6" w:rsidRPr="00F72C30">
        <w:rPr>
          <w:rFonts w:ascii="Times New Roman" w:hAnsi="Times New Roman" w:cs="Times New Roman"/>
        </w:rPr>
        <w:t xml:space="preserve"> </w:t>
      </w:r>
      <w:proofErr w:type="spellStart"/>
      <w:r w:rsidR="008306D6" w:rsidRPr="00F72C30">
        <w:rPr>
          <w:rFonts w:ascii="Times New Roman" w:hAnsi="Times New Roman" w:cs="Times New Roman"/>
        </w:rPr>
        <w:t>Насимовича</w:t>
      </w:r>
      <w:proofErr w:type="spellEnd"/>
      <w:r w:rsidR="008306D6" w:rsidRPr="00F72C30">
        <w:rPr>
          <w:rFonts w:ascii="Times New Roman" w:hAnsi="Times New Roman" w:cs="Times New Roman"/>
        </w:rPr>
        <w:t xml:space="preserve">, действующего на основании доверенности № </w:t>
      </w:r>
      <w:r w:rsidR="00F31DAE" w:rsidRPr="00F72C30">
        <w:rPr>
          <w:rFonts w:ascii="Times New Roman" w:hAnsi="Times New Roman" w:cs="Times New Roman"/>
        </w:rPr>
        <w:t>________</w:t>
      </w:r>
      <w:r w:rsidR="008306D6" w:rsidRPr="00F72C30">
        <w:rPr>
          <w:rFonts w:ascii="Times New Roman" w:hAnsi="Times New Roman" w:cs="Times New Roman"/>
        </w:rPr>
        <w:t xml:space="preserve">от </w:t>
      </w:r>
      <w:r w:rsidR="00F31DAE" w:rsidRPr="00F72C30">
        <w:rPr>
          <w:rFonts w:ascii="Times New Roman" w:hAnsi="Times New Roman" w:cs="Times New Roman"/>
        </w:rPr>
        <w:t>________</w:t>
      </w:r>
      <w:r w:rsidR="008306D6" w:rsidRPr="00F72C30">
        <w:rPr>
          <w:rFonts w:ascii="Times New Roman" w:hAnsi="Times New Roman" w:cs="Times New Roman"/>
        </w:rPr>
        <w:t xml:space="preserve">, с одной стороны и </w:t>
      </w:r>
      <w:r w:rsidR="00F31DAE" w:rsidRPr="00F72C30">
        <w:rPr>
          <w:rFonts w:ascii="Times New Roman" w:hAnsi="Times New Roman" w:cs="Times New Roman"/>
        </w:rPr>
        <w:t>________________________________________________________________, именуемое в дальнейшем «Абонент», в лице ________________________________, действующего на основании ________________</w:t>
      </w:r>
      <w:r w:rsidR="008306D6" w:rsidRPr="00F72C30">
        <w:rPr>
          <w:rFonts w:ascii="Times New Roman" w:hAnsi="Times New Roman" w:cs="Times New Roman"/>
        </w:rPr>
        <w:t>,</w:t>
      </w:r>
      <w:r w:rsidRPr="00F72C30">
        <w:rPr>
          <w:rFonts w:ascii="Times New Roman" w:hAnsi="Times New Roman" w:cs="Times New Roman"/>
        </w:rPr>
        <w:t xml:space="preserve"> с другой стороны, заключили настоящий договор о нижеследующем:  </w:t>
      </w:r>
    </w:p>
    <w:p w:rsidR="008F24F8" w:rsidRPr="00F72C30" w:rsidRDefault="008F24F8" w:rsidP="00C1489A">
      <w:pPr>
        <w:pStyle w:val="ConsPlusNonformat"/>
        <w:widowControl/>
        <w:ind w:firstLine="709"/>
        <w:jc w:val="both"/>
        <w:rPr>
          <w:rFonts w:ascii="Times New Roman" w:hAnsi="Times New Roman" w:cs="Times New Roman"/>
        </w:rPr>
      </w:pPr>
    </w:p>
    <w:p w:rsidR="008F24F8" w:rsidRPr="00F72C30" w:rsidRDefault="008F24F8" w:rsidP="00C1489A">
      <w:pPr>
        <w:autoSpaceDE w:val="0"/>
        <w:autoSpaceDN w:val="0"/>
        <w:adjustRightInd w:val="0"/>
        <w:spacing w:after="0" w:line="240" w:lineRule="auto"/>
        <w:jc w:val="center"/>
        <w:rPr>
          <w:rFonts w:ascii="Times New Roman" w:hAnsi="Times New Roman"/>
          <w:sz w:val="20"/>
          <w:szCs w:val="20"/>
        </w:rPr>
      </w:pPr>
      <w:r w:rsidRPr="00F72C30">
        <w:rPr>
          <w:rFonts w:ascii="Times New Roman" w:hAnsi="Times New Roman"/>
          <w:sz w:val="20"/>
          <w:szCs w:val="20"/>
        </w:rPr>
        <w:t>1. ПРЕДМЕТ ДОГОВОРА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rPr>
        <w:t xml:space="preserve">1.1. Поставщик </w:t>
      </w:r>
      <w:r w:rsidRPr="00F72C30">
        <w:rPr>
          <w:rFonts w:ascii="Times New Roman" w:hAnsi="Times New Roman"/>
          <w:sz w:val="20"/>
          <w:szCs w:val="20"/>
          <w:lang w:eastAsia="ru-RU"/>
        </w:rPr>
        <w:t>обязуется подавать Абоненту через присоединенную сеть питьевую воду (далее вода), требующую обеззараживания,</w:t>
      </w:r>
      <w:r w:rsidRPr="00F72C30">
        <w:rPr>
          <w:rFonts w:ascii="Times New Roman" w:hAnsi="Times New Roman"/>
          <w:sz w:val="20"/>
          <w:szCs w:val="20"/>
        </w:rPr>
        <w:t xml:space="preserve"> а Абонент обязуется соблюдать режим водоснабжения, оплачивать принятую воду, а также обеспечивать безопасность эксплуатации находящихся в его ведении водопроводных сетей и исправность используемых им приборов учета.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1.2. Режим водоснабжения устанавливается согласно приложению № 1, являющемуся неотъемлемой частью настоящего договора.  </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1.3. Настоящий договор вступает </w:t>
      </w:r>
      <w:r w:rsidR="005A6A1A" w:rsidRPr="00F72C30">
        <w:rPr>
          <w:rFonts w:ascii="Times New Roman" w:hAnsi="Times New Roman"/>
          <w:sz w:val="20"/>
          <w:szCs w:val="20"/>
        </w:rPr>
        <w:t xml:space="preserve">в силу </w:t>
      </w:r>
      <w:r w:rsidR="00F31DAE" w:rsidRPr="00F72C30">
        <w:rPr>
          <w:rFonts w:ascii="Times New Roman" w:hAnsi="Times New Roman"/>
          <w:sz w:val="20"/>
          <w:szCs w:val="20"/>
        </w:rPr>
        <w:t>с «____» _______ 201__ г. и действует по «____» ________ 201__ г.</w:t>
      </w:r>
      <w:r w:rsidRPr="00F72C30">
        <w:rPr>
          <w:rFonts w:ascii="Times New Roman" w:hAnsi="Times New Roman"/>
          <w:sz w:val="20"/>
          <w:szCs w:val="20"/>
        </w:rPr>
        <w:t xml:space="preserve"> Если за 30 (тридцать) календарных дней до окончания срока действия договора ни одна из сторон не уведомит другую сторону о расторжении договора, то срок действия договора считается продленным на тех же условиях на один календарный год. Количество пролонгаций не ограничено. </w:t>
      </w:r>
    </w:p>
    <w:p w:rsidR="008F24F8" w:rsidRPr="00F72C30" w:rsidRDefault="008F24F8" w:rsidP="00C1489A">
      <w:pPr>
        <w:autoSpaceDE w:val="0"/>
        <w:autoSpaceDN w:val="0"/>
        <w:adjustRightInd w:val="0"/>
        <w:spacing w:after="0" w:line="240" w:lineRule="auto"/>
        <w:jc w:val="both"/>
        <w:rPr>
          <w:rFonts w:ascii="Times New Roman" w:hAnsi="Times New Roman"/>
          <w:sz w:val="20"/>
          <w:szCs w:val="20"/>
        </w:rPr>
      </w:pPr>
    </w:p>
    <w:p w:rsidR="008F24F8" w:rsidRPr="00F72C30" w:rsidRDefault="008F24F8" w:rsidP="00C1489A">
      <w:pPr>
        <w:autoSpaceDE w:val="0"/>
        <w:autoSpaceDN w:val="0"/>
        <w:adjustRightInd w:val="0"/>
        <w:spacing w:after="0" w:line="240" w:lineRule="auto"/>
        <w:jc w:val="center"/>
        <w:rPr>
          <w:rFonts w:ascii="Times New Roman" w:hAnsi="Times New Roman"/>
          <w:caps/>
          <w:sz w:val="20"/>
          <w:szCs w:val="20"/>
        </w:rPr>
      </w:pPr>
      <w:r w:rsidRPr="00F72C30">
        <w:rPr>
          <w:rFonts w:ascii="Times New Roman" w:hAnsi="Times New Roman"/>
          <w:caps/>
          <w:sz w:val="20"/>
          <w:szCs w:val="20"/>
        </w:rPr>
        <w:t>2. Порядок, сроки и условия оплаты. тарифы. СВЕРКА РАСЧЁТОВ</w:t>
      </w:r>
    </w:p>
    <w:p w:rsidR="008F24F8" w:rsidRPr="00F72C30" w:rsidRDefault="008F24F8" w:rsidP="008306D6">
      <w:pPr>
        <w:pStyle w:val="2"/>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2.1. Оплата воды производится Абонентом ежемесячно, не позднее 1-го числа текущего месяца, путем перечисления денежных средств на расчетный счет Поставщика, в размере 100% стоимости воды, подлежащей отпуску в текущем месяце. </w:t>
      </w:r>
      <w:r w:rsidR="009B0C80" w:rsidRPr="00F72C30">
        <w:rPr>
          <w:rFonts w:ascii="Times New Roman" w:hAnsi="Times New Roman"/>
          <w:sz w:val="20"/>
          <w:szCs w:val="20"/>
        </w:rPr>
        <w:t xml:space="preserve">Для совершения указанной предоплаты Поставщик направляет в адрес Абонента соответствующий счет, однако отсутствие данного счета не может являться препятствием для совершения предоплаты, а также не является основанием для освобождения Абонента от ответственности за невыполнение, либо несвоевременного выполнения данной обязанности. </w:t>
      </w:r>
      <w:r w:rsidR="00B4636E" w:rsidRPr="00F72C30">
        <w:rPr>
          <w:rFonts w:ascii="Times New Roman" w:hAnsi="Times New Roman"/>
          <w:sz w:val="20"/>
          <w:szCs w:val="20"/>
        </w:rPr>
        <w:t>При получении предоплаты Поставщик в течение 5 дней представляет счет-фактуру на полученный аванс. По результатам отпуска воды, Абонент до 5 числа месяца, следующего за отчетным, оплачивает оставшееся количество потребленной воды.</w:t>
      </w:r>
    </w:p>
    <w:p w:rsidR="00F31DAE" w:rsidRPr="00F72C30" w:rsidRDefault="00F31DAE" w:rsidP="00F31DAE">
      <w:pPr>
        <w:widowControl w:val="0"/>
        <w:shd w:val="clear" w:color="auto" w:fill="FFFFFF" w:themeFill="background1"/>
        <w:suppressAutoHyphens/>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2.1.1. Если внесенный размер аванса (предварительной оплаты) превысит стоимость объема водоснабжения, поставленного в текущем расчетном периоде, то указанная разница засчитывается в счет погашения обязательств, срок исполнения по которым наступил ранее, а также оплаты предстоящего объема водоснабжения в следующем за текущим расчетном периоде.</w:t>
      </w:r>
    </w:p>
    <w:p w:rsidR="00F31DAE" w:rsidRPr="00F72C30" w:rsidRDefault="00F31DAE" w:rsidP="00F31DAE">
      <w:pPr>
        <w:widowControl w:val="0"/>
        <w:shd w:val="clear" w:color="auto" w:fill="FFFFFF" w:themeFill="background1"/>
        <w:suppressAutoHyphens/>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Если внесенный размер аванса (предварительной оплаты) меньше суммы фактического потребления объема водоснабжения в текущем месяце, то окончательный расчет за поставленный объем воды производится не позднее срока, указанного в п. 2.1 договора, на основании подписанного акта выполненных работ и предоставленной счет-фактуры.</w:t>
      </w:r>
    </w:p>
    <w:p w:rsidR="00F31DAE" w:rsidRPr="00F72C30" w:rsidRDefault="00F31DAE" w:rsidP="00F31DAE">
      <w:pPr>
        <w:pStyle w:val="2"/>
        <w:shd w:val="clear" w:color="auto" w:fill="FFFFFF" w:themeFill="background1"/>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 </w:t>
      </w:r>
      <w:r w:rsidRPr="00F72C30">
        <w:rPr>
          <w:rFonts w:ascii="Times New Roman" w:hAnsi="Times New Roman"/>
          <w:spacing w:val="-2"/>
          <w:sz w:val="20"/>
          <w:szCs w:val="20"/>
        </w:rPr>
        <w:t>При осуществлении платежей по настоящему договору, Абонент обязан указать в платежных документах назначение платежа: № договора, расчетный период и год, за который осуществляется оплата, или № договора, № и дату выставленного организацией документа на оплату. В случае отсутствия в платежном документе назначения платежа или указания назначения платежа, не соответствующего условиям настоящего пункта, Поставщик вправе засчитать платеж в погашение обязательств, срок исполнения обязательств по которым наступил ранее.</w:t>
      </w:r>
    </w:p>
    <w:p w:rsidR="00F31DAE" w:rsidRPr="00F72C30" w:rsidRDefault="00F31DAE" w:rsidP="00F31DAE">
      <w:pPr>
        <w:tabs>
          <w:tab w:val="left" w:pos="993"/>
        </w:tabs>
        <w:suppressAutoHyphens/>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2.2. Тариф на воду за 1 м</w:t>
      </w:r>
      <w:r w:rsidRPr="00F72C30">
        <w:rPr>
          <w:rFonts w:ascii="Times New Roman" w:hAnsi="Times New Roman"/>
          <w:sz w:val="20"/>
          <w:szCs w:val="20"/>
          <w:vertAlign w:val="superscript"/>
        </w:rPr>
        <w:t>3</w:t>
      </w:r>
      <w:r w:rsidRPr="00F72C30">
        <w:rPr>
          <w:rFonts w:ascii="Times New Roman" w:hAnsi="Times New Roman"/>
          <w:sz w:val="20"/>
          <w:szCs w:val="20"/>
        </w:rPr>
        <w:t xml:space="preserve"> без учета НДС составляет:</w:t>
      </w:r>
    </w:p>
    <w:p w:rsidR="00F31DAE" w:rsidRPr="00F72C30" w:rsidRDefault="00F31DAE" w:rsidP="00F31DAE">
      <w:pPr>
        <w:pStyle w:val="2"/>
        <w:tabs>
          <w:tab w:val="left" w:pos="851"/>
          <w:tab w:val="left" w:pos="993"/>
        </w:tabs>
        <w:suppressAutoHyphens/>
        <w:spacing w:after="0" w:line="240" w:lineRule="auto"/>
        <w:ind w:firstLine="426"/>
        <w:jc w:val="both"/>
        <w:rPr>
          <w:rFonts w:ascii="Times New Roman" w:hAnsi="Times New Roman"/>
          <w:sz w:val="20"/>
          <w:szCs w:val="20"/>
        </w:rPr>
      </w:pPr>
      <w:proofErr w:type="gramStart"/>
      <w:r w:rsidRPr="00F72C30">
        <w:rPr>
          <w:rFonts w:ascii="Times New Roman" w:hAnsi="Times New Roman"/>
          <w:sz w:val="20"/>
          <w:szCs w:val="20"/>
        </w:rPr>
        <w:t>в</w:t>
      </w:r>
      <w:proofErr w:type="gramEnd"/>
      <w:r w:rsidRPr="00F72C30">
        <w:rPr>
          <w:rFonts w:ascii="Times New Roman" w:hAnsi="Times New Roman"/>
          <w:sz w:val="20"/>
          <w:szCs w:val="20"/>
        </w:rPr>
        <w:t xml:space="preserve"> период с _________ г. по _________ г. – ___ (____________) руб. ___ коп.,</w:t>
      </w:r>
    </w:p>
    <w:p w:rsidR="00F31DAE" w:rsidRPr="00F72C30" w:rsidRDefault="00F31DAE" w:rsidP="00F31DAE">
      <w:pPr>
        <w:pStyle w:val="2"/>
        <w:tabs>
          <w:tab w:val="left" w:pos="993"/>
        </w:tabs>
        <w:suppressAutoHyphens/>
        <w:spacing w:after="0" w:line="240" w:lineRule="auto"/>
        <w:ind w:firstLine="426"/>
        <w:jc w:val="both"/>
        <w:rPr>
          <w:rFonts w:ascii="Times New Roman" w:hAnsi="Times New Roman"/>
          <w:sz w:val="20"/>
          <w:szCs w:val="20"/>
        </w:rPr>
      </w:pPr>
      <w:proofErr w:type="gramStart"/>
      <w:r w:rsidRPr="00F72C30">
        <w:rPr>
          <w:rFonts w:ascii="Times New Roman" w:hAnsi="Times New Roman"/>
          <w:sz w:val="20"/>
          <w:szCs w:val="20"/>
        </w:rPr>
        <w:t>в</w:t>
      </w:r>
      <w:proofErr w:type="gramEnd"/>
      <w:r w:rsidRPr="00F72C30">
        <w:rPr>
          <w:rFonts w:ascii="Times New Roman" w:hAnsi="Times New Roman"/>
          <w:sz w:val="20"/>
          <w:szCs w:val="20"/>
        </w:rPr>
        <w:t xml:space="preserve"> период с _________ г. по _________ г. – ___ (____________) руб. ___ коп.</w:t>
      </w:r>
    </w:p>
    <w:p w:rsidR="00F31DAE" w:rsidRPr="00F72C30" w:rsidRDefault="00F31DAE" w:rsidP="00F31DAE">
      <w:pPr>
        <w:shd w:val="clear" w:color="auto" w:fill="FFFFFF" w:themeFill="background1"/>
        <w:tabs>
          <w:tab w:val="left" w:pos="993"/>
        </w:tabs>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Тариф на воду может быть изменён в случаях, предусмотренных постановлением Правительства РФ № 406 от 13.05.13 г. «О государственном регулировании тарифов в сфере водоснабжения и водоотведения».</w:t>
      </w:r>
    </w:p>
    <w:p w:rsidR="00F31DAE" w:rsidRPr="00F72C30" w:rsidRDefault="00F31DAE" w:rsidP="00F31DAE">
      <w:pPr>
        <w:shd w:val="clear" w:color="auto" w:fill="FFFFFF" w:themeFill="background1"/>
        <w:spacing w:after="0" w:line="240" w:lineRule="auto"/>
        <w:ind w:firstLine="426"/>
        <w:jc w:val="both"/>
        <w:rPr>
          <w:rFonts w:ascii="Times New Roman" w:hAnsi="Times New Roman"/>
          <w:sz w:val="20"/>
          <w:szCs w:val="20"/>
        </w:rPr>
      </w:pPr>
      <w:r w:rsidRPr="00F72C30">
        <w:rPr>
          <w:rFonts w:ascii="Times New Roman" w:hAnsi="Times New Roman"/>
          <w:sz w:val="20"/>
          <w:szCs w:val="20"/>
        </w:rPr>
        <w:t>2.3. Новые тарифы на воду, утвержденные в Государственном комитете Республики Татарстан по тарифам, становятся обязательными для Поставщика и Абонента и влекут за собой их безусловное применение в отношениях сторон без необходимости письменного заключения дополнительных соглашений к настоящему договору или его перезаключению.</w:t>
      </w:r>
    </w:p>
    <w:p w:rsidR="00F31DAE" w:rsidRPr="00F72C30" w:rsidRDefault="00F31DAE" w:rsidP="00F31DAE">
      <w:pPr>
        <w:shd w:val="clear" w:color="auto" w:fill="FFFFFF" w:themeFill="background1"/>
        <w:tabs>
          <w:tab w:val="left" w:pos="993"/>
        </w:tabs>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2.4. Сумма договора составляет </w:t>
      </w:r>
      <w:r w:rsidRPr="00F72C30">
        <w:rPr>
          <w:rFonts w:ascii="Times New Roman" w:hAnsi="Times New Roman"/>
          <w:b/>
          <w:sz w:val="20"/>
          <w:szCs w:val="20"/>
        </w:rPr>
        <w:t xml:space="preserve">_________ (___________________) руб. ____ </w:t>
      </w:r>
      <w:proofErr w:type="gramStart"/>
      <w:r w:rsidRPr="00F72C30">
        <w:rPr>
          <w:rFonts w:ascii="Times New Roman" w:hAnsi="Times New Roman"/>
          <w:b/>
          <w:sz w:val="20"/>
          <w:szCs w:val="20"/>
        </w:rPr>
        <w:t>коп.,</w:t>
      </w:r>
      <w:proofErr w:type="gramEnd"/>
      <w:r w:rsidRPr="00F72C30">
        <w:rPr>
          <w:rFonts w:ascii="Times New Roman" w:hAnsi="Times New Roman"/>
          <w:b/>
          <w:sz w:val="20"/>
          <w:szCs w:val="20"/>
        </w:rPr>
        <w:t xml:space="preserve"> в том числе НДС 18 %  ______ (____________) руб. ____ коп.</w:t>
      </w:r>
    </w:p>
    <w:p w:rsidR="00F31DAE" w:rsidRPr="00F72C30" w:rsidRDefault="008F24F8" w:rsidP="00F31DAE">
      <w:pPr>
        <w:suppressAutoHyphens/>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2.5. </w:t>
      </w:r>
      <w:r w:rsidR="00F31DAE" w:rsidRPr="00F72C30">
        <w:rPr>
          <w:rFonts w:ascii="Times New Roman" w:hAnsi="Times New Roman"/>
          <w:sz w:val="20"/>
          <w:szCs w:val="20"/>
        </w:rPr>
        <w:t xml:space="preserve">Ежемесячно, не позднее 26 числа текущего месяца, стороны согласовывают объём отпущенной воды. Определение объёма производится по фактическим показаниям счетчика с 1 по 25 число текущего месяца и среднесуточным показаниям за оставшиеся дни месяца с последующей корректировкой в следующем месяце. </w:t>
      </w:r>
    </w:p>
    <w:p w:rsidR="00F31DAE" w:rsidRPr="00F72C30" w:rsidRDefault="00F31DAE" w:rsidP="00F31DAE">
      <w:pPr>
        <w:suppressAutoHyphens/>
        <w:spacing w:after="0" w:line="240" w:lineRule="auto"/>
        <w:ind w:firstLine="426"/>
        <w:jc w:val="both"/>
        <w:rPr>
          <w:rFonts w:ascii="Times New Roman" w:hAnsi="Times New Roman"/>
          <w:sz w:val="20"/>
          <w:szCs w:val="20"/>
        </w:rPr>
      </w:pPr>
      <w:r w:rsidRPr="00F72C30">
        <w:rPr>
          <w:rFonts w:ascii="Times New Roman" w:hAnsi="Times New Roman"/>
          <w:sz w:val="20"/>
          <w:szCs w:val="20"/>
        </w:rPr>
        <w:t>Абонент получает у Поставщика акт выполненных работ, в котором указывается количество полученной Абонентом воды. Акт выполненных работ должен быть подписан уполномоченными лицами Абонента, скреплен печатью и представлен Поставщику в двухдневный срок со дня получения, но не позднее последнего числа текущего месяца.</w:t>
      </w:r>
    </w:p>
    <w:p w:rsidR="00F31DAE" w:rsidRPr="00F72C30" w:rsidRDefault="00F31DAE" w:rsidP="00F31DAE">
      <w:pPr>
        <w:shd w:val="clear" w:color="auto" w:fill="FFFFFF" w:themeFill="background1"/>
        <w:tabs>
          <w:tab w:val="left" w:pos="993"/>
        </w:tabs>
        <w:suppressAutoHyphens/>
        <w:spacing w:after="0" w:line="240" w:lineRule="auto"/>
        <w:ind w:firstLine="426"/>
        <w:jc w:val="both"/>
        <w:rPr>
          <w:rFonts w:ascii="Times New Roman" w:hAnsi="Times New Roman"/>
          <w:sz w:val="20"/>
          <w:szCs w:val="20"/>
        </w:rPr>
      </w:pPr>
      <w:r w:rsidRPr="00F72C30">
        <w:rPr>
          <w:rFonts w:ascii="Times New Roman" w:hAnsi="Times New Roman"/>
          <w:sz w:val="20"/>
          <w:szCs w:val="20"/>
        </w:rPr>
        <w:t>При нарушении данных сроков или непредставления мотивированного отказа от подписания данного акта, акт выполненных работ считается подписанным Абонентом, а поставленная вода подлежит оплате в полном объеме.</w:t>
      </w:r>
    </w:p>
    <w:p w:rsidR="008F24F8" w:rsidRPr="00F72C30" w:rsidRDefault="008F24F8" w:rsidP="00C1489A">
      <w:pPr>
        <w:spacing w:after="0" w:line="240" w:lineRule="auto"/>
        <w:ind w:firstLine="426"/>
        <w:jc w:val="both"/>
        <w:rPr>
          <w:rFonts w:ascii="Times New Roman" w:hAnsi="Times New Roman"/>
          <w:sz w:val="20"/>
          <w:szCs w:val="20"/>
        </w:rPr>
      </w:pPr>
      <w:r w:rsidRPr="00F72C30">
        <w:rPr>
          <w:rFonts w:ascii="Times New Roman" w:hAnsi="Times New Roman"/>
          <w:sz w:val="20"/>
          <w:szCs w:val="20"/>
        </w:rPr>
        <w:t>2.6. На основании возвращённого от Абонента акта выполненных работ, подписанного уполномоченными лицами и скрепленного печатью, Поставщик выставляет Абоненту счёт-фактуру на сумму платежа за месяц.</w:t>
      </w:r>
    </w:p>
    <w:p w:rsidR="008F24F8" w:rsidRPr="00F72C30" w:rsidRDefault="008F24F8" w:rsidP="00C1489A">
      <w:pPr>
        <w:spacing w:after="0" w:line="240" w:lineRule="auto"/>
        <w:ind w:firstLine="426"/>
        <w:jc w:val="both"/>
        <w:rPr>
          <w:rFonts w:ascii="Times New Roman" w:hAnsi="Times New Roman"/>
          <w:sz w:val="20"/>
          <w:szCs w:val="20"/>
        </w:rPr>
      </w:pPr>
      <w:r w:rsidRPr="00F72C30">
        <w:rPr>
          <w:rFonts w:ascii="Times New Roman" w:hAnsi="Times New Roman"/>
          <w:sz w:val="20"/>
          <w:szCs w:val="20"/>
        </w:rPr>
        <w:lastRenderedPageBreak/>
        <w:t xml:space="preserve">2.7. </w:t>
      </w:r>
      <w:r w:rsidR="00A21A75" w:rsidRPr="00F72C30">
        <w:rPr>
          <w:rFonts w:ascii="Times New Roman" w:hAnsi="Times New Roman"/>
          <w:sz w:val="20"/>
          <w:szCs w:val="20"/>
        </w:rPr>
        <w:t>Поставщик ежеквартально предъявляет Абоненту акт сверки расчётов. Абонент обязан подписать акт сверки, скрепить печатью и вернуть один экземпляр Поставщику в течение пяти рабочих дней с момента получения.</w:t>
      </w:r>
      <w:r w:rsidRPr="00F72C30">
        <w:rPr>
          <w:rFonts w:ascii="Times New Roman" w:hAnsi="Times New Roman"/>
          <w:sz w:val="20"/>
          <w:szCs w:val="20"/>
        </w:rPr>
        <w:t xml:space="preserve"> </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При несогласии с указанными в акте суммами Абонент в тот же срок обязан предоставить Поставщику свой вариант расчетов. При нарушении данных сроков или непредставления Абонентом своего варианта расчетов, задолженность определяется по акту сверки Поставщика.</w:t>
      </w:r>
    </w:p>
    <w:p w:rsidR="008F24F8" w:rsidRPr="00F72C30" w:rsidRDefault="008F24F8" w:rsidP="00C1489A">
      <w:pPr>
        <w:spacing w:after="0" w:line="240" w:lineRule="auto"/>
        <w:ind w:firstLine="426"/>
        <w:jc w:val="both"/>
        <w:rPr>
          <w:rFonts w:ascii="Times New Roman" w:hAnsi="Times New Roman"/>
          <w:bCs/>
          <w:sz w:val="20"/>
          <w:szCs w:val="20"/>
        </w:rPr>
      </w:pPr>
      <w:r w:rsidRPr="00F72C30">
        <w:rPr>
          <w:rFonts w:ascii="Times New Roman" w:hAnsi="Times New Roman"/>
          <w:sz w:val="20"/>
          <w:szCs w:val="20"/>
        </w:rPr>
        <w:t xml:space="preserve">2.8. </w:t>
      </w:r>
      <w:r w:rsidRPr="00F72C30">
        <w:rPr>
          <w:rFonts w:ascii="Times New Roman" w:hAnsi="Times New Roman"/>
          <w:bCs/>
          <w:sz w:val="20"/>
          <w:szCs w:val="20"/>
        </w:rPr>
        <w:t>Формы первичных учетных документов, необходимых для расчетов по данному договору, являются приложением к Учётной политике Поставщика</w:t>
      </w:r>
      <w:r w:rsidRPr="00F72C30">
        <w:rPr>
          <w:rFonts w:ascii="Times New Roman" w:hAnsi="Times New Roman"/>
          <w:sz w:val="20"/>
          <w:szCs w:val="20"/>
        </w:rPr>
        <w:t>,</w:t>
      </w:r>
      <w:r w:rsidRPr="00F72C30">
        <w:rPr>
          <w:rFonts w:ascii="Times New Roman" w:hAnsi="Times New Roman"/>
          <w:bCs/>
          <w:sz w:val="20"/>
          <w:szCs w:val="20"/>
        </w:rPr>
        <w:t xml:space="preserve"> утверждены приказом руководителя и содержат все обязательные реквизиты.</w:t>
      </w:r>
    </w:p>
    <w:p w:rsidR="008F24F8" w:rsidRPr="00F72C30" w:rsidRDefault="008F24F8" w:rsidP="00C1489A">
      <w:pPr>
        <w:autoSpaceDE w:val="0"/>
        <w:autoSpaceDN w:val="0"/>
        <w:adjustRightInd w:val="0"/>
        <w:spacing w:after="0" w:line="240" w:lineRule="auto"/>
        <w:jc w:val="center"/>
        <w:outlineLvl w:val="1"/>
        <w:rPr>
          <w:rFonts w:ascii="Times New Roman" w:hAnsi="Times New Roman"/>
          <w:caps/>
          <w:sz w:val="20"/>
          <w:szCs w:val="20"/>
        </w:rPr>
      </w:pPr>
      <w:r w:rsidRPr="00F72C30">
        <w:rPr>
          <w:rFonts w:ascii="Times New Roman" w:hAnsi="Times New Roman"/>
          <w:caps/>
          <w:sz w:val="20"/>
          <w:szCs w:val="20"/>
        </w:rPr>
        <w:t>3. обязанности, Права и ответственность сторон.</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 Поставщик обязан:</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3.1.1</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эксплуатацию водопроводных сетей,  принадлежащих ему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3.1.2</w:t>
      </w:r>
      <w:proofErr w:type="gramStart"/>
      <w:r w:rsidRPr="00F72C30">
        <w:rPr>
          <w:rFonts w:ascii="Times New Roman" w:hAnsi="Times New Roman"/>
          <w:sz w:val="20"/>
          <w:szCs w:val="20"/>
        </w:rPr>
        <w:t>. выдавать</w:t>
      </w:r>
      <w:proofErr w:type="gramEnd"/>
      <w:r w:rsidRPr="00F72C30">
        <w:rPr>
          <w:rFonts w:ascii="Times New Roman" w:hAnsi="Times New Roman"/>
          <w:sz w:val="20"/>
          <w:szCs w:val="20"/>
        </w:rPr>
        <w:t xml:space="preserve"> Абоненту технические условия на присоединение к системам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3.1.3</w:t>
      </w:r>
      <w:proofErr w:type="gramStart"/>
      <w:r w:rsidRPr="00F72C30">
        <w:rPr>
          <w:rFonts w:ascii="Times New Roman" w:hAnsi="Times New Roman"/>
          <w:sz w:val="20"/>
          <w:szCs w:val="20"/>
        </w:rPr>
        <w:t>. заключать</w:t>
      </w:r>
      <w:proofErr w:type="gramEnd"/>
      <w:r w:rsidRPr="00F72C30">
        <w:rPr>
          <w:rFonts w:ascii="Times New Roman" w:hAnsi="Times New Roman"/>
          <w:sz w:val="20"/>
          <w:szCs w:val="20"/>
        </w:rPr>
        <w:t xml:space="preserve"> с Абонентом договор на водоснабжение с учетом возможности систем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3.1.4</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выполнение условий договора с Абонентом;</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3.1.5</w:t>
      </w:r>
      <w:proofErr w:type="gramStart"/>
      <w:r w:rsidRPr="00F72C30">
        <w:rPr>
          <w:rFonts w:ascii="Times New Roman" w:hAnsi="Times New Roman"/>
          <w:sz w:val="20"/>
          <w:szCs w:val="20"/>
        </w:rPr>
        <w:t>. участвовать</w:t>
      </w:r>
      <w:proofErr w:type="gramEnd"/>
      <w:r w:rsidRPr="00F72C30">
        <w:rPr>
          <w:rFonts w:ascii="Times New Roman" w:hAnsi="Times New Roman"/>
          <w:sz w:val="20"/>
          <w:szCs w:val="20"/>
        </w:rPr>
        <w:t xml:space="preserve"> в приемке в эксплуатацию устройств и сооружений для присоединения к системам водоснабжения и узлов учета;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3.1.6</w:t>
      </w:r>
      <w:proofErr w:type="gramStart"/>
      <w:r w:rsidRPr="00F72C30">
        <w:rPr>
          <w:rFonts w:ascii="Times New Roman" w:hAnsi="Times New Roman"/>
          <w:sz w:val="20"/>
          <w:szCs w:val="20"/>
        </w:rPr>
        <w:t>. принимать</w:t>
      </w:r>
      <w:proofErr w:type="gramEnd"/>
      <w:r w:rsidRPr="00F72C30">
        <w:rPr>
          <w:rFonts w:ascii="Times New Roman" w:hAnsi="Times New Roman"/>
          <w:sz w:val="20"/>
          <w:szCs w:val="20"/>
        </w:rPr>
        <w:t xml:space="preserve"> меры по сокращению утечек, потерь и нерационального использования воды;</w:t>
      </w:r>
    </w:p>
    <w:p w:rsidR="00830C3E" w:rsidRPr="00F72C30" w:rsidRDefault="00830C3E" w:rsidP="00830C3E">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3.1.7</w:t>
      </w:r>
      <w:proofErr w:type="gramStart"/>
      <w:r w:rsidRPr="00F72C30">
        <w:rPr>
          <w:rFonts w:ascii="Times New Roman" w:hAnsi="Times New Roman"/>
          <w:sz w:val="20"/>
          <w:szCs w:val="20"/>
        </w:rPr>
        <w:t>. проводить</w:t>
      </w:r>
      <w:proofErr w:type="gramEnd"/>
      <w:r w:rsidRPr="00F72C30">
        <w:rPr>
          <w:rFonts w:ascii="Times New Roman" w:hAnsi="Times New Roman"/>
          <w:sz w:val="20"/>
          <w:szCs w:val="20"/>
        </w:rPr>
        <w:t xml:space="preserve"> производственный лабораторный контроль качества воды на выходе водоочистных и насосных станций;</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3.1.8</w:t>
      </w:r>
      <w:proofErr w:type="gramStart"/>
      <w:r w:rsidRPr="00F72C30">
        <w:rPr>
          <w:rFonts w:ascii="Times New Roman" w:hAnsi="Times New Roman"/>
          <w:sz w:val="20"/>
          <w:szCs w:val="20"/>
        </w:rPr>
        <w:t>. осуществлять</w:t>
      </w:r>
      <w:proofErr w:type="gramEnd"/>
      <w:r w:rsidRPr="00F72C30">
        <w:rPr>
          <w:rFonts w:ascii="Times New Roman" w:hAnsi="Times New Roman"/>
          <w:sz w:val="20"/>
          <w:szCs w:val="20"/>
        </w:rPr>
        <w:t xml:space="preserve"> контроль за наличием самовольного пользования и (или) присоединения к системам водоснабжения, принимать меры по предотвращению самовольного пользования и (или) присоединения к системам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3.1.9. предупреждать </w:t>
      </w:r>
      <w:r w:rsidRPr="00F72C30">
        <w:rPr>
          <w:rFonts w:ascii="Times New Roman" w:hAnsi="Times New Roman"/>
          <w:sz w:val="20"/>
          <w:szCs w:val="20"/>
          <w:lang w:eastAsia="ru-RU"/>
        </w:rPr>
        <w:t>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r w:rsidRPr="00F72C30">
        <w:rPr>
          <w:rFonts w:ascii="Times New Roman" w:hAnsi="Times New Roman"/>
          <w:sz w:val="20"/>
          <w:szCs w:val="20"/>
        </w:rPr>
        <w:t xml:space="preserve"> о прекращении или ограничении водоснабжения в порядке и случаях, предусмотренных настоящим договором;</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3.1.10</w:t>
      </w:r>
      <w:proofErr w:type="gramStart"/>
      <w:r w:rsidRPr="00F72C30">
        <w:rPr>
          <w:rFonts w:ascii="Times New Roman" w:hAnsi="Times New Roman"/>
          <w:sz w:val="20"/>
          <w:szCs w:val="20"/>
        </w:rPr>
        <w:t>. принимать</w:t>
      </w:r>
      <w:proofErr w:type="gramEnd"/>
      <w:r w:rsidRPr="00F72C30">
        <w:rPr>
          <w:rFonts w:ascii="Times New Roman" w:hAnsi="Times New Roman"/>
          <w:sz w:val="20"/>
          <w:szCs w:val="20"/>
        </w:rPr>
        <w:t xml:space="preserve"> необходимые меры по своевременной ликвидации аварий и повреждений системы водоснабжения в порядке и сроки, установленные нормативно-технической документацией, и возобновлению действия системы с соблюдением санитарных правил и норм;</w:t>
      </w:r>
    </w:p>
    <w:p w:rsidR="00830C3E" w:rsidRPr="00F72C30" w:rsidRDefault="00830C3E" w:rsidP="00830C3E">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3.1.11</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Абонента информацией о тарифах, по письменному запросу – о качестве воды;</w:t>
      </w:r>
    </w:p>
    <w:p w:rsidR="00830C3E" w:rsidRPr="00F72C30" w:rsidRDefault="00830C3E" w:rsidP="00830C3E">
      <w:pPr>
        <w:pStyle w:val="aa"/>
        <w:tabs>
          <w:tab w:val="left" w:pos="1134"/>
        </w:tabs>
        <w:ind w:firstLine="426"/>
        <w:rPr>
          <w:rFonts w:ascii="Times New Roman" w:hAnsi="Times New Roman" w:cs="Times New Roman"/>
          <w:sz w:val="20"/>
          <w:szCs w:val="20"/>
        </w:rPr>
      </w:pPr>
      <w:r w:rsidRPr="00F72C30">
        <w:rPr>
          <w:rFonts w:ascii="Times New Roman" w:hAnsi="Times New Roman" w:cs="Times New Roman"/>
          <w:sz w:val="20"/>
          <w:szCs w:val="20"/>
        </w:rPr>
        <w:t>3.1.12</w:t>
      </w:r>
      <w:proofErr w:type="gramStart"/>
      <w:r w:rsidRPr="00F72C30">
        <w:rPr>
          <w:rFonts w:ascii="Times New Roman" w:hAnsi="Times New Roman" w:cs="Times New Roman"/>
          <w:sz w:val="20"/>
          <w:szCs w:val="20"/>
        </w:rPr>
        <w:t>. осуществлять</w:t>
      </w:r>
      <w:proofErr w:type="gramEnd"/>
      <w:r w:rsidRPr="00F72C30">
        <w:rPr>
          <w:rFonts w:ascii="Times New Roman" w:hAnsi="Times New Roman" w:cs="Times New Roman"/>
          <w:sz w:val="20"/>
          <w:szCs w:val="20"/>
        </w:rPr>
        <w:t xml:space="preserve"> Абоненту подачу воды установленного качества и в объеме, установленном настоящим договором, не допускать ухудшения качества воды.</w:t>
      </w:r>
    </w:p>
    <w:p w:rsidR="00830C3E" w:rsidRPr="00F72C30" w:rsidRDefault="00830C3E" w:rsidP="00830C3E">
      <w:pPr>
        <w:pStyle w:val="aa"/>
        <w:tabs>
          <w:tab w:val="left" w:pos="851"/>
        </w:tabs>
        <w:ind w:firstLine="426"/>
        <w:rPr>
          <w:rFonts w:ascii="Times New Roman" w:hAnsi="Times New Roman" w:cs="Times New Roman"/>
          <w:sz w:val="20"/>
          <w:szCs w:val="20"/>
        </w:rPr>
      </w:pPr>
      <w:r w:rsidRPr="00F72C30">
        <w:rPr>
          <w:rFonts w:ascii="Times New Roman" w:hAnsi="Times New Roman" w:cs="Times New Roman"/>
          <w:sz w:val="20"/>
          <w:szCs w:val="20"/>
        </w:rPr>
        <w:t xml:space="preserve">Качество подаваемой питьевой воды должно соответствовать требованиям </w:t>
      </w:r>
      <w:hyperlink r:id="rId7" w:history="1">
        <w:r w:rsidRPr="00F72C30">
          <w:rPr>
            <w:rStyle w:val="a9"/>
            <w:rFonts w:ascii="Times New Roman" w:hAnsi="Times New Roman" w:cs="Times New Roman"/>
            <w:color w:val="auto"/>
            <w:sz w:val="20"/>
            <w:szCs w:val="20"/>
          </w:rPr>
          <w:t>законодательства</w:t>
        </w:r>
      </w:hyperlink>
      <w:r w:rsidRPr="00F72C30">
        <w:rPr>
          <w:rStyle w:val="a9"/>
          <w:rFonts w:ascii="Times New Roman" w:hAnsi="Times New Roman" w:cs="Times New Roman"/>
          <w:color w:val="auto"/>
          <w:sz w:val="20"/>
          <w:szCs w:val="20"/>
        </w:rPr>
        <w:t xml:space="preserve"> </w:t>
      </w:r>
      <w:r w:rsidRPr="00F72C30">
        <w:rPr>
          <w:rFonts w:ascii="Times New Roman" w:hAnsi="Times New Roman" w:cs="Times New Roman"/>
          <w:sz w:val="20"/>
          <w:szCs w:val="20"/>
        </w:rPr>
        <w:t>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оно должно соответствовать пределам, определенным планом мероприятий по приведению качества питьевой воды в соответствие установленным т</w:t>
      </w:r>
      <w:r w:rsidR="003A27E7" w:rsidRPr="00F72C30">
        <w:rPr>
          <w:rFonts w:ascii="Times New Roman" w:hAnsi="Times New Roman" w:cs="Times New Roman"/>
          <w:sz w:val="20"/>
          <w:szCs w:val="20"/>
        </w:rPr>
        <w:t>ребованиям;</w:t>
      </w:r>
    </w:p>
    <w:p w:rsidR="008F24F8" w:rsidRPr="00F72C30" w:rsidRDefault="008F24F8" w:rsidP="00C1489A">
      <w:pPr>
        <w:pStyle w:val="aa"/>
        <w:ind w:firstLine="426"/>
        <w:rPr>
          <w:rFonts w:ascii="Times New Roman" w:hAnsi="Times New Roman" w:cs="Times New Roman"/>
          <w:sz w:val="20"/>
          <w:szCs w:val="20"/>
        </w:rPr>
      </w:pPr>
      <w:r w:rsidRPr="00F72C30">
        <w:rPr>
          <w:rFonts w:ascii="Times New Roman" w:hAnsi="Times New Roman" w:cs="Times New Roman"/>
          <w:sz w:val="20"/>
          <w:szCs w:val="20"/>
        </w:rPr>
        <w:t>3.1.13</w:t>
      </w:r>
      <w:proofErr w:type="gramStart"/>
      <w:r w:rsidRPr="00F72C30">
        <w:rPr>
          <w:rFonts w:ascii="Times New Roman" w:hAnsi="Times New Roman" w:cs="Times New Roman"/>
          <w:sz w:val="20"/>
          <w:szCs w:val="20"/>
        </w:rPr>
        <w:t>. соблюдать</w:t>
      </w:r>
      <w:proofErr w:type="gramEnd"/>
      <w:r w:rsidRPr="00F72C30">
        <w:rPr>
          <w:rFonts w:ascii="Times New Roman" w:hAnsi="Times New Roman" w:cs="Times New Roman"/>
          <w:sz w:val="20"/>
          <w:szCs w:val="20"/>
        </w:rPr>
        <w:t xml:space="preserve"> установленные режимы водоснабжения;</w:t>
      </w:r>
    </w:p>
    <w:p w:rsidR="008F24F8" w:rsidRPr="00F72C30" w:rsidRDefault="008F24F8" w:rsidP="00C1489A">
      <w:pPr>
        <w:pStyle w:val="aa"/>
        <w:ind w:firstLine="426"/>
        <w:rPr>
          <w:rFonts w:ascii="Times New Roman" w:hAnsi="Times New Roman" w:cs="Times New Roman"/>
          <w:sz w:val="20"/>
          <w:szCs w:val="20"/>
        </w:rPr>
      </w:pPr>
      <w:r w:rsidRPr="00F72C30">
        <w:rPr>
          <w:rFonts w:ascii="Times New Roman" w:hAnsi="Times New Roman" w:cs="Times New Roman"/>
          <w:sz w:val="20"/>
          <w:szCs w:val="20"/>
        </w:rPr>
        <w:t>3.1.14</w:t>
      </w:r>
      <w:proofErr w:type="gramStart"/>
      <w:r w:rsidRPr="00F72C30">
        <w:rPr>
          <w:rFonts w:ascii="Times New Roman" w:hAnsi="Times New Roman" w:cs="Times New Roman"/>
          <w:sz w:val="20"/>
          <w:szCs w:val="20"/>
        </w:rPr>
        <w:t>. осуществлять</w:t>
      </w:r>
      <w:proofErr w:type="gramEnd"/>
      <w:r w:rsidRPr="00F72C30">
        <w:rPr>
          <w:rFonts w:ascii="Times New Roman" w:hAnsi="Times New Roman" w:cs="Times New Roman"/>
          <w:sz w:val="20"/>
          <w:szCs w:val="20"/>
        </w:rPr>
        <w:t xml:space="preserve"> организацию и эксплуатацию зон санитарной охраны источников питьевого и хозяйственно-бытового водоснабжения в соответствии с </w:t>
      </w:r>
      <w:hyperlink r:id="rId8" w:history="1">
        <w:r w:rsidRPr="00F72C30">
          <w:rPr>
            <w:rStyle w:val="a9"/>
            <w:rFonts w:ascii="Times New Roman" w:hAnsi="Times New Roman" w:cs="Times New Roman"/>
            <w:color w:val="auto"/>
            <w:sz w:val="20"/>
            <w:szCs w:val="20"/>
          </w:rPr>
          <w:t>законодательством</w:t>
        </w:r>
      </w:hyperlink>
      <w:r w:rsidRPr="00F72C30">
        <w:rPr>
          <w:rFonts w:ascii="Times New Roman" w:hAnsi="Times New Roman" w:cs="Times New Roman"/>
          <w:sz w:val="20"/>
          <w:szCs w:val="20"/>
        </w:rPr>
        <w:t xml:space="preserve"> Российской Федерации о санитарно-эпидемиологическом благополучии населения.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 Абонент обязан:</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3.2.1</w:t>
      </w:r>
      <w:proofErr w:type="gramStart"/>
      <w:r w:rsidRPr="00F72C30">
        <w:rPr>
          <w:rFonts w:ascii="Times New Roman" w:hAnsi="Times New Roman"/>
          <w:sz w:val="20"/>
          <w:szCs w:val="20"/>
        </w:rPr>
        <w:t>. своевременно</w:t>
      </w:r>
      <w:proofErr w:type="gramEnd"/>
      <w:r w:rsidRPr="00F72C30">
        <w:rPr>
          <w:rFonts w:ascii="Times New Roman" w:hAnsi="Times New Roman"/>
          <w:sz w:val="20"/>
          <w:szCs w:val="20"/>
        </w:rPr>
        <w:t xml:space="preserve"> заключать договор на водоснабжение;</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3.2.2</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выполнение условий договора;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3.2.3</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3.2.4</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сохранность пломб на средствах измерений, задвижке обводной линии, пожарных гидрантах, задвижках и других водопроводных устройствах, находящихся на его территории;</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3.2.5</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учет получаемой воды, вести и хранить необходимую документацию по учету (журналы, двусторонние акты), выполнять расчеты и составлять отчетные документы по определению количества полученной воды за расчётный период; </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3.2.6</w:t>
      </w:r>
      <w:proofErr w:type="gramStart"/>
      <w:r w:rsidRPr="00F72C30">
        <w:rPr>
          <w:rFonts w:ascii="Times New Roman" w:hAnsi="Times New Roman"/>
          <w:sz w:val="20"/>
          <w:szCs w:val="20"/>
        </w:rPr>
        <w:t>. соблюдать</w:t>
      </w:r>
      <w:proofErr w:type="gramEnd"/>
      <w:r w:rsidRPr="00F72C30">
        <w:rPr>
          <w:rFonts w:ascii="Times New Roman" w:hAnsi="Times New Roman"/>
          <w:sz w:val="20"/>
          <w:szCs w:val="20"/>
        </w:rPr>
        <w:t xml:space="preserve"> установленные ему условия и режимы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3.2.7</w:t>
      </w:r>
      <w:proofErr w:type="gramStart"/>
      <w:r w:rsidRPr="00F72C30">
        <w:rPr>
          <w:rFonts w:ascii="Times New Roman" w:hAnsi="Times New Roman"/>
          <w:sz w:val="20"/>
          <w:szCs w:val="20"/>
        </w:rPr>
        <w:t>. своевременно</w:t>
      </w:r>
      <w:proofErr w:type="gramEnd"/>
      <w:r w:rsidRPr="00F72C30">
        <w:rPr>
          <w:rFonts w:ascii="Times New Roman" w:hAnsi="Times New Roman"/>
          <w:sz w:val="20"/>
          <w:szCs w:val="20"/>
        </w:rPr>
        <w:t xml:space="preserve"> производить оплату по настоящему договору;</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3.2.8</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беспрепятственный доступ представителей Поставщика к водопроводным сетям, местам отбора проб воды и приборам учета;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3.2.9</w:t>
      </w:r>
      <w:proofErr w:type="gramStart"/>
      <w:r w:rsidRPr="00F72C30">
        <w:rPr>
          <w:rFonts w:ascii="Times New Roman" w:hAnsi="Times New Roman"/>
          <w:sz w:val="20"/>
          <w:szCs w:val="20"/>
        </w:rPr>
        <w:t>. принимать</w:t>
      </w:r>
      <w:proofErr w:type="gramEnd"/>
      <w:r w:rsidRPr="00F72C30">
        <w:rPr>
          <w:rFonts w:ascii="Times New Roman" w:hAnsi="Times New Roman"/>
          <w:sz w:val="20"/>
          <w:szCs w:val="20"/>
        </w:rPr>
        <w:t xml:space="preserve"> меры по рациональному использованию воды, соблюдению лимитов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3.2.10</w:t>
      </w:r>
      <w:proofErr w:type="gramStart"/>
      <w:r w:rsidRPr="00F72C30">
        <w:rPr>
          <w:rFonts w:ascii="Times New Roman" w:hAnsi="Times New Roman"/>
          <w:sz w:val="20"/>
          <w:szCs w:val="20"/>
        </w:rPr>
        <w:t>. уведомлять</w:t>
      </w:r>
      <w:proofErr w:type="gramEnd"/>
      <w:r w:rsidRPr="00F72C30">
        <w:rPr>
          <w:rFonts w:ascii="Times New Roman" w:hAnsi="Times New Roman"/>
          <w:sz w:val="20"/>
          <w:szCs w:val="20"/>
        </w:rPr>
        <w:t xml:space="preserve"> в течение трех рабочих дней Поставщика при изменении Абонентом реквизитов, правового статуса, организационно-правовой формы;</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3.2.11</w:t>
      </w:r>
      <w:proofErr w:type="gramStart"/>
      <w:r w:rsidRPr="00F72C30">
        <w:rPr>
          <w:rFonts w:ascii="Times New Roman" w:hAnsi="Times New Roman"/>
          <w:sz w:val="20"/>
          <w:szCs w:val="20"/>
        </w:rPr>
        <w:t>. немедленно</w:t>
      </w:r>
      <w:proofErr w:type="gramEnd"/>
      <w:r w:rsidRPr="00F72C30">
        <w:rPr>
          <w:rFonts w:ascii="Times New Roman" w:hAnsi="Times New Roman"/>
          <w:sz w:val="20"/>
          <w:szCs w:val="20"/>
        </w:rPr>
        <w:t xml:space="preserve"> сообщать Поставщику о всех повреждениях или неисправностях на водопроводных сетях, сооружениях и устройствах, которые могут повлечь загрязнение воды и нанести ущерб здоровью населения, о нарушении работы систем водоснабжения либо загрязнении окружающей природной среды;</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3.2.12</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ликвидацию повреждения или неисправности и устранять их последствия;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lastRenderedPageBreak/>
        <w:t>3.2.13</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беспрепятственный доступ представителей Поставщика к осмотру и проведению эксплуатационных работ на транзитных водопроводных сетях, коллекторах, находящихся у Поставщика и проходящих по территории Абонента;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3.2.14</w:t>
      </w:r>
      <w:proofErr w:type="gramStart"/>
      <w:r w:rsidRPr="00F72C30">
        <w:rPr>
          <w:rFonts w:ascii="Times New Roman" w:hAnsi="Times New Roman"/>
          <w:sz w:val="20"/>
          <w:szCs w:val="20"/>
        </w:rPr>
        <w:t>. выполнять</w:t>
      </w:r>
      <w:proofErr w:type="gramEnd"/>
      <w:r w:rsidRPr="00F72C30">
        <w:rPr>
          <w:rFonts w:ascii="Times New Roman" w:hAnsi="Times New Roman"/>
          <w:sz w:val="20"/>
          <w:szCs w:val="20"/>
        </w:rPr>
        <w:t xml:space="preserve"> предписания Поставщика в указанный срок (но не более календарных 30 дней) по ремонту и замене неисправных приборов учета или по истечении их </w:t>
      </w:r>
      <w:proofErr w:type="spellStart"/>
      <w:r w:rsidRPr="00F72C30">
        <w:rPr>
          <w:rFonts w:ascii="Times New Roman" w:hAnsi="Times New Roman"/>
          <w:sz w:val="20"/>
          <w:szCs w:val="20"/>
        </w:rPr>
        <w:t>межповерочного</w:t>
      </w:r>
      <w:proofErr w:type="spellEnd"/>
      <w:r w:rsidRPr="00F72C30">
        <w:rPr>
          <w:rFonts w:ascii="Times New Roman" w:hAnsi="Times New Roman"/>
          <w:sz w:val="20"/>
          <w:szCs w:val="20"/>
        </w:rPr>
        <w:t xml:space="preserve"> срока, с нарушением целостности пломб на средствах измерений, участков для замера переносным прибором, неисправных задвижек и другого оборудования на врезке и обводных линиях;</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3.2.15</w:t>
      </w:r>
      <w:proofErr w:type="gramStart"/>
      <w:r w:rsidRPr="00F72C30">
        <w:rPr>
          <w:rFonts w:ascii="Times New Roman" w:hAnsi="Times New Roman"/>
          <w:sz w:val="20"/>
          <w:szCs w:val="20"/>
        </w:rPr>
        <w:t>. ежеквартально</w:t>
      </w:r>
      <w:proofErr w:type="gramEnd"/>
      <w:r w:rsidRPr="00F72C30">
        <w:rPr>
          <w:rFonts w:ascii="Times New Roman" w:hAnsi="Times New Roman"/>
          <w:sz w:val="20"/>
          <w:szCs w:val="20"/>
        </w:rPr>
        <w:t xml:space="preserve"> не позднее 3-го числа месяца, следующего за отчётным кварталом представлять Поставщику сведения об объёмах воды, использованной для водоснабжения населения за отчётный квартал за подписью руководителя и главного бухгалтера и заверенные круглой печатью с предоставлением подтверждающих документов;</w:t>
      </w:r>
    </w:p>
    <w:p w:rsidR="008F24F8" w:rsidRPr="00F72C30" w:rsidRDefault="008F24F8" w:rsidP="00C1489A">
      <w:pPr>
        <w:tabs>
          <w:tab w:val="left" w:pos="1134"/>
        </w:tabs>
        <w:spacing w:after="0" w:line="240" w:lineRule="auto"/>
        <w:ind w:firstLine="425"/>
        <w:jc w:val="both"/>
        <w:rPr>
          <w:rFonts w:ascii="Times New Roman" w:hAnsi="Times New Roman"/>
          <w:sz w:val="20"/>
          <w:szCs w:val="20"/>
        </w:rPr>
      </w:pPr>
      <w:r w:rsidRPr="00F72C30">
        <w:rPr>
          <w:rFonts w:ascii="Times New Roman" w:hAnsi="Times New Roman"/>
          <w:sz w:val="20"/>
          <w:szCs w:val="20"/>
        </w:rPr>
        <w:t>3.2.16</w:t>
      </w:r>
      <w:proofErr w:type="gramStart"/>
      <w:r w:rsidRPr="00F72C30">
        <w:rPr>
          <w:rFonts w:ascii="Times New Roman" w:hAnsi="Times New Roman"/>
          <w:sz w:val="20"/>
          <w:szCs w:val="20"/>
        </w:rPr>
        <w:t>. присоединять</w:t>
      </w:r>
      <w:proofErr w:type="gramEnd"/>
      <w:r w:rsidRPr="00F72C30">
        <w:rPr>
          <w:rFonts w:ascii="Times New Roman" w:hAnsi="Times New Roman"/>
          <w:sz w:val="20"/>
          <w:szCs w:val="20"/>
        </w:rPr>
        <w:t xml:space="preserve"> </w:t>
      </w:r>
      <w:proofErr w:type="spellStart"/>
      <w:r w:rsidRPr="00F72C30">
        <w:rPr>
          <w:rFonts w:ascii="Times New Roman" w:hAnsi="Times New Roman"/>
          <w:sz w:val="20"/>
          <w:szCs w:val="20"/>
        </w:rPr>
        <w:t>субабонентов</w:t>
      </w:r>
      <w:proofErr w:type="spellEnd"/>
      <w:r w:rsidRPr="00F72C30">
        <w:rPr>
          <w:rFonts w:ascii="Times New Roman" w:hAnsi="Times New Roman"/>
          <w:sz w:val="20"/>
          <w:szCs w:val="20"/>
        </w:rPr>
        <w:t xml:space="preserve"> к собственным сетям исключительно с согласия Поставщика;</w:t>
      </w:r>
    </w:p>
    <w:p w:rsidR="008F24F8" w:rsidRPr="00F72C30" w:rsidRDefault="008F24F8" w:rsidP="00C1489A">
      <w:pPr>
        <w:tabs>
          <w:tab w:val="left" w:pos="1134"/>
        </w:tabs>
        <w:autoSpaceDE w:val="0"/>
        <w:autoSpaceDN w:val="0"/>
        <w:adjustRightInd w:val="0"/>
        <w:spacing w:after="0" w:line="240" w:lineRule="auto"/>
        <w:ind w:firstLine="425"/>
        <w:jc w:val="both"/>
        <w:rPr>
          <w:rFonts w:ascii="Times New Roman" w:hAnsi="Times New Roman"/>
          <w:sz w:val="20"/>
          <w:szCs w:val="20"/>
        </w:rPr>
      </w:pPr>
      <w:r w:rsidRPr="00F72C30">
        <w:rPr>
          <w:rFonts w:ascii="Times New Roman" w:hAnsi="Times New Roman"/>
          <w:sz w:val="20"/>
          <w:szCs w:val="20"/>
        </w:rPr>
        <w:t>3.2.17</w:t>
      </w:r>
      <w:proofErr w:type="gramStart"/>
      <w:r w:rsidRPr="00F72C30">
        <w:rPr>
          <w:rFonts w:ascii="Times New Roman" w:hAnsi="Times New Roman"/>
          <w:sz w:val="20"/>
          <w:szCs w:val="20"/>
        </w:rPr>
        <w:t>. производить</w:t>
      </w:r>
      <w:proofErr w:type="gramEnd"/>
      <w:r w:rsidRPr="00F72C30">
        <w:rPr>
          <w:rFonts w:ascii="Times New Roman" w:hAnsi="Times New Roman"/>
          <w:sz w:val="20"/>
          <w:szCs w:val="20"/>
        </w:rPr>
        <w:t xml:space="preserve"> какие-либо изменения в режиме водоснабжения (кроме аварийного) исключительно с согласия Поставщика;</w:t>
      </w:r>
    </w:p>
    <w:p w:rsidR="008F24F8" w:rsidRPr="00F72C30" w:rsidRDefault="008F24F8" w:rsidP="00C1489A">
      <w:pPr>
        <w:tabs>
          <w:tab w:val="left" w:pos="1134"/>
        </w:tabs>
        <w:spacing w:after="0" w:line="240" w:lineRule="auto"/>
        <w:ind w:firstLine="425"/>
        <w:jc w:val="both"/>
        <w:rPr>
          <w:rFonts w:ascii="Times New Roman" w:hAnsi="Times New Roman"/>
          <w:sz w:val="20"/>
          <w:szCs w:val="20"/>
        </w:rPr>
      </w:pPr>
      <w:r w:rsidRPr="00F72C30">
        <w:rPr>
          <w:rFonts w:ascii="Times New Roman" w:hAnsi="Times New Roman"/>
          <w:sz w:val="20"/>
          <w:szCs w:val="20"/>
        </w:rPr>
        <w:t>3.2.18</w:t>
      </w:r>
      <w:proofErr w:type="gramStart"/>
      <w:r w:rsidRPr="00F72C30">
        <w:rPr>
          <w:rFonts w:ascii="Times New Roman" w:hAnsi="Times New Roman"/>
          <w:sz w:val="20"/>
          <w:szCs w:val="20"/>
        </w:rPr>
        <w:t>. иметь</w:t>
      </w:r>
      <w:proofErr w:type="gramEnd"/>
      <w:r w:rsidRPr="00F72C30">
        <w:rPr>
          <w:rFonts w:ascii="Times New Roman" w:hAnsi="Times New Roman"/>
          <w:sz w:val="20"/>
          <w:szCs w:val="20"/>
        </w:rPr>
        <w:t xml:space="preserve"> в наличии следующую документацию:</w:t>
      </w:r>
    </w:p>
    <w:p w:rsidR="008F24F8" w:rsidRPr="00F72C30" w:rsidRDefault="008F24F8" w:rsidP="00C1489A">
      <w:pPr>
        <w:numPr>
          <w:ilvl w:val="0"/>
          <w:numId w:val="1"/>
        </w:numPr>
        <w:tabs>
          <w:tab w:val="left" w:pos="709"/>
        </w:tabs>
        <w:autoSpaceDE w:val="0"/>
        <w:autoSpaceDN w:val="0"/>
        <w:adjustRightInd w:val="0"/>
        <w:spacing w:after="0" w:line="240" w:lineRule="auto"/>
        <w:ind w:left="0" w:firstLine="425"/>
        <w:jc w:val="both"/>
        <w:rPr>
          <w:rFonts w:ascii="Times New Roman" w:hAnsi="Times New Roman"/>
          <w:sz w:val="20"/>
          <w:szCs w:val="20"/>
        </w:rPr>
      </w:pPr>
      <w:proofErr w:type="gramStart"/>
      <w:r w:rsidRPr="00F72C30">
        <w:rPr>
          <w:rFonts w:ascii="Times New Roman" w:hAnsi="Times New Roman"/>
          <w:sz w:val="20"/>
          <w:szCs w:val="20"/>
        </w:rPr>
        <w:t>технические</w:t>
      </w:r>
      <w:proofErr w:type="gramEnd"/>
      <w:r w:rsidRPr="00F72C30">
        <w:rPr>
          <w:rFonts w:ascii="Times New Roman" w:hAnsi="Times New Roman"/>
          <w:sz w:val="20"/>
          <w:szCs w:val="20"/>
        </w:rPr>
        <w:t xml:space="preserve"> условия на подключение к водоводам Поставщика;</w:t>
      </w:r>
    </w:p>
    <w:p w:rsidR="008F24F8" w:rsidRPr="00F72C30" w:rsidRDefault="008F24F8" w:rsidP="00C1489A">
      <w:pPr>
        <w:numPr>
          <w:ilvl w:val="0"/>
          <w:numId w:val="1"/>
        </w:numPr>
        <w:tabs>
          <w:tab w:val="left" w:pos="709"/>
        </w:tabs>
        <w:autoSpaceDE w:val="0"/>
        <w:autoSpaceDN w:val="0"/>
        <w:adjustRightInd w:val="0"/>
        <w:spacing w:after="0" w:line="240" w:lineRule="auto"/>
        <w:ind w:left="0" w:firstLine="425"/>
        <w:jc w:val="both"/>
        <w:rPr>
          <w:rFonts w:ascii="Times New Roman" w:hAnsi="Times New Roman"/>
          <w:sz w:val="20"/>
          <w:szCs w:val="20"/>
        </w:rPr>
      </w:pPr>
      <w:proofErr w:type="gramStart"/>
      <w:r w:rsidRPr="00F72C30">
        <w:rPr>
          <w:rFonts w:ascii="Times New Roman" w:hAnsi="Times New Roman"/>
          <w:sz w:val="20"/>
          <w:szCs w:val="20"/>
        </w:rPr>
        <w:t>нормативно</w:t>
      </w:r>
      <w:proofErr w:type="gramEnd"/>
      <w:r w:rsidRPr="00F72C30">
        <w:rPr>
          <w:rFonts w:ascii="Times New Roman" w:hAnsi="Times New Roman"/>
          <w:sz w:val="20"/>
          <w:szCs w:val="20"/>
        </w:rPr>
        <w:t>-расчетные документы с указанием цели использования заявленного объема воды;</w:t>
      </w:r>
    </w:p>
    <w:p w:rsidR="008F24F8" w:rsidRPr="00F72C30" w:rsidRDefault="008F24F8" w:rsidP="00C1489A">
      <w:pPr>
        <w:numPr>
          <w:ilvl w:val="0"/>
          <w:numId w:val="1"/>
        </w:numPr>
        <w:tabs>
          <w:tab w:val="left" w:pos="709"/>
        </w:tabs>
        <w:autoSpaceDE w:val="0"/>
        <w:autoSpaceDN w:val="0"/>
        <w:adjustRightInd w:val="0"/>
        <w:spacing w:after="0" w:line="240" w:lineRule="auto"/>
        <w:ind w:left="0" w:firstLine="425"/>
        <w:jc w:val="both"/>
        <w:rPr>
          <w:rFonts w:ascii="Times New Roman" w:hAnsi="Times New Roman"/>
          <w:sz w:val="20"/>
          <w:szCs w:val="20"/>
        </w:rPr>
      </w:pPr>
      <w:proofErr w:type="gramStart"/>
      <w:r w:rsidRPr="00F72C30">
        <w:rPr>
          <w:rFonts w:ascii="Times New Roman" w:hAnsi="Times New Roman"/>
          <w:sz w:val="20"/>
          <w:szCs w:val="20"/>
        </w:rPr>
        <w:t>суточный</w:t>
      </w:r>
      <w:proofErr w:type="gramEnd"/>
      <w:r w:rsidRPr="00F72C30">
        <w:rPr>
          <w:rFonts w:ascii="Times New Roman" w:hAnsi="Times New Roman"/>
          <w:sz w:val="20"/>
          <w:szCs w:val="20"/>
        </w:rPr>
        <w:t xml:space="preserve"> режим водоснабжения;</w:t>
      </w:r>
    </w:p>
    <w:p w:rsidR="008F24F8" w:rsidRPr="00F72C30" w:rsidRDefault="008F24F8" w:rsidP="00C1489A">
      <w:pPr>
        <w:numPr>
          <w:ilvl w:val="0"/>
          <w:numId w:val="1"/>
        </w:numPr>
        <w:tabs>
          <w:tab w:val="left" w:pos="709"/>
        </w:tabs>
        <w:spacing w:after="0" w:line="240" w:lineRule="auto"/>
        <w:ind w:left="0" w:firstLine="425"/>
        <w:jc w:val="both"/>
        <w:rPr>
          <w:rFonts w:ascii="Times New Roman" w:hAnsi="Times New Roman"/>
          <w:sz w:val="20"/>
          <w:szCs w:val="20"/>
        </w:rPr>
      </w:pPr>
      <w:proofErr w:type="gramStart"/>
      <w:r w:rsidRPr="00F72C30">
        <w:rPr>
          <w:rFonts w:ascii="Times New Roman" w:hAnsi="Times New Roman"/>
          <w:sz w:val="20"/>
          <w:szCs w:val="20"/>
        </w:rPr>
        <w:t>схему</w:t>
      </w:r>
      <w:proofErr w:type="gramEnd"/>
      <w:r w:rsidRPr="00F72C30">
        <w:rPr>
          <w:rFonts w:ascii="Times New Roman" w:hAnsi="Times New Roman"/>
          <w:sz w:val="20"/>
          <w:szCs w:val="20"/>
        </w:rPr>
        <w:t xml:space="preserve"> подключения к водоводам с указанием границ балансовой принадлежности и эксплуатационной ответственности раздела и обслуживания сетей (участок водоводов подключения до секущей задвижки и сама задвижка должны быть на балансе Абонента). При изменении границ балансовой принадлежности и эксплуатационной ответственности раздела и обслуживания сетей Абонент обязан представить Поставщику согласованную обеими сторонами обновленную схему;</w:t>
      </w:r>
    </w:p>
    <w:p w:rsidR="008F24F8" w:rsidRPr="00F72C30" w:rsidRDefault="008F24F8" w:rsidP="00C1489A">
      <w:pPr>
        <w:numPr>
          <w:ilvl w:val="0"/>
          <w:numId w:val="1"/>
        </w:numPr>
        <w:tabs>
          <w:tab w:val="left" w:pos="709"/>
        </w:tabs>
        <w:autoSpaceDE w:val="0"/>
        <w:autoSpaceDN w:val="0"/>
        <w:adjustRightInd w:val="0"/>
        <w:spacing w:after="0" w:line="240" w:lineRule="auto"/>
        <w:ind w:left="0" w:firstLine="425"/>
        <w:jc w:val="both"/>
        <w:rPr>
          <w:rFonts w:ascii="Times New Roman" w:hAnsi="Times New Roman"/>
          <w:sz w:val="20"/>
          <w:szCs w:val="20"/>
        </w:rPr>
      </w:pPr>
      <w:proofErr w:type="gramStart"/>
      <w:r w:rsidRPr="00F72C30">
        <w:rPr>
          <w:rFonts w:ascii="Times New Roman" w:hAnsi="Times New Roman"/>
          <w:sz w:val="20"/>
          <w:szCs w:val="20"/>
        </w:rPr>
        <w:t>документацию</w:t>
      </w:r>
      <w:proofErr w:type="gramEnd"/>
      <w:r w:rsidRPr="00F72C30">
        <w:rPr>
          <w:rFonts w:ascii="Times New Roman" w:hAnsi="Times New Roman"/>
          <w:sz w:val="20"/>
          <w:szCs w:val="20"/>
        </w:rPr>
        <w:t xml:space="preserve"> на смонтированный узел учёта и камеру (колодец) Абонента, которые расположены в месте врезки водоводов Абонента к водоводам Поставщика.</w:t>
      </w:r>
    </w:p>
    <w:p w:rsidR="008F24F8" w:rsidRPr="00F72C30" w:rsidRDefault="008F24F8" w:rsidP="00C1489A">
      <w:pPr>
        <w:tabs>
          <w:tab w:val="left" w:pos="709"/>
        </w:tabs>
        <w:autoSpaceDE w:val="0"/>
        <w:autoSpaceDN w:val="0"/>
        <w:adjustRightInd w:val="0"/>
        <w:spacing w:after="0" w:line="240" w:lineRule="auto"/>
        <w:ind w:firstLine="425"/>
        <w:jc w:val="both"/>
        <w:rPr>
          <w:rFonts w:ascii="Times New Roman" w:hAnsi="Times New Roman"/>
          <w:sz w:val="20"/>
          <w:szCs w:val="20"/>
        </w:rPr>
      </w:pPr>
      <w:r w:rsidRPr="00F72C30">
        <w:rPr>
          <w:rFonts w:ascii="Times New Roman" w:hAnsi="Times New Roman"/>
          <w:sz w:val="20"/>
          <w:szCs w:val="20"/>
        </w:rPr>
        <w:t>3.2.19</w:t>
      </w:r>
      <w:proofErr w:type="gramStart"/>
      <w:r w:rsidRPr="00F72C30">
        <w:rPr>
          <w:rFonts w:ascii="Times New Roman" w:hAnsi="Times New Roman"/>
          <w:sz w:val="20"/>
          <w:szCs w:val="20"/>
        </w:rPr>
        <w:t>. устанавливать</w:t>
      </w:r>
      <w:proofErr w:type="gramEnd"/>
      <w:r w:rsidRPr="00F72C30">
        <w:rPr>
          <w:rFonts w:ascii="Times New Roman" w:hAnsi="Times New Roman"/>
          <w:sz w:val="20"/>
          <w:szCs w:val="20"/>
        </w:rPr>
        <w:t xml:space="preserve">  приборы   учета   на   границах   эксплуатационной ответственности или в ином месте, определенном настоящим договором;</w:t>
      </w:r>
    </w:p>
    <w:p w:rsidR="008F24F8" w:rsidRPr="00F72C30" w:rsidRDefault="008F24F8" w:rsidP="00C1489A">
      <w:pPr>
        <w:spacing w:after="0" w:line="240" w:lineRule="auto"/>
        <w:ind w:firstLine="426"/>
        <w:jc w:val="both"/>
        <w:rPr>
          <w:rFonts w:ascii="Times New Roman" w:hAnsi="Times New Roman"/>
          <w:sz w:val="20"/>
          <w:szCs w:val="20"/>
        </w:rPr>
      </w:pPr>
      <w:r w:rsidRPr="00F72C30">
        <w:rPr>
          <w:rFonts w:ascii="Times New Roman" w:hAnsi="Times New Roman"/>
          <w:sz w:val="20"/>
          <w:szCs w:val="20"/>
          <w:lang w:eastAsia="ru-RU"/>
        </w:rPr>
        <w:t>3.2.20</w:t>
      </w:r>
      <w:proofErr w:type="gramStart"/>
      <w:r w:rsidRPr="00F72C30">
        <w:rPr>
          <w:rFonts w:ascii="Times New Roman" w:hAnsi="Times New Roman"/>
          <w:sz w:val="20"/>
          <w:szCs w:val="20"/>
          <w:lang w:eastAsia="ru-RU"/>
        </w:rPr>
        <w:t xml:space="preserve">. </w:t>
      </w:r>
      <w:r w:rsidRPr="00F72C30">
        <w:rPr>
          <w:rFonts w:ascii="Times New Roman" w:hAnsi="Times New Roman"/>
          <w:sz w:val="20"/>
          <w:szCs w:val="20"/>
        </w:rPr>
        <w:t>не</w:t>
      </w:r>
      <w:proofErr w:type="gramEnd"/>
      <w:r w:rsidRPr="00F72C30">
        <w:rPr>
          <w:rFonts w:ascii="Times New Roman" w:hAnsi="Times New Roman"/>
          <w:sz w:val="20"/>
          <w:szCs w:val="20"/>
        </w:rPr>
        <w:t xml:space="preserve"> допускать возведения построек, гаражей и стоянок транспортных средств, складирования материалов, мусора и </w:t>
      </w:r>
      <w:proofErr w:type="spellStart"/>
      <w:r w:rsidRPr="00F72C30">
        <w:rPr>
          <w:rFonts w:ascii="Times New Roman" w:hAnsi="Times New Roman"/>
          <w:sz w:val="20"/>
          <w:szCs w:val="20"/>
        </w:rPr>
        <w:t>древопосадок</w:t>
      </w:r>
      <w:proofErr w:type="spellEnd"/>
      <w:r w:rsidRPr="00F72C30">
        <w:rPr>
          <w:rFonts w:ascii="Times New Roman" w:hAnsi="Times New Roman"/>
          <w:sz w:val="20"/>
          <w:szCs w:val="20"/>
        </w:rPr>
        <w:t>, а также не осуществлять производство земляных работ в местах  устройства  систем водоснабжения, в том числе  в  местах  прокладки сетей, находящихся в границах его эксплуатационной  ответственности,  без согласования с Поставщиком;</w:t>
      </w:r>
    </w:p>
    <w:p w:rsidR="008F24F8" w:rsidRPr="00F72C30" w:rsidRDefault="008F24F8" w:rsidP="00C1489A">
      <w:pPr>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lang w:eastAsia="ru-RU"/>
        </w:rPr>
        <w:t>3.2.21</w:t>
      </w:r>
      <w:proofErr w:type="gramStart"/>
      <w:r w:rsidRPr="00F72C30">
        <w:rPr>
          <w:rFonts w:ascii="Times New Roman" w:hAnsi="Times New Roman"/>
          <w:sz w:val="20"/>
          <w:szCs w:val="20"/>
          <w:lang w:eastAsia="ru-RU"/>
        </w:rPr>
        <w:t>. извещать</w:t>
      </w:r>
      <w:proofErr w:type="gramEnd"/>
      <w:r w:rsidRPr="00F72C30">
        <w:rPr>
          <w:rFonts w:ascii="Times New Roman" w:hAnsi="Times New Roman"/>
          <w:sz w:val="20"/>
          <w:szCs w:val="20"/>
          <w:lang w:eastAsia="ru-RU"/>
        </w:rPr>
        <w:t xml:space="preserve"> Поставщика за 1 месяц о снижении водопотребления (допустимое отклонение 10%)  с указанием причины;</w:t>
      </w:r>
    </w:p>
    <w:p w:rsidR="008F24F8" w:rsidRPr="00F72C30" w:rsidRDefault="008F24F8" w:rsidP="00C1489A">
      <w:pPr>
        <w:spacing w:after="0" w:line="240" w:lineRule="auto"/>
        <w:ind w:firstLine="426"/>
        <w:rPr>
          <w:rFonts w:ascii="Times New Roman" w:hAnsi="Times New Roman"/>
          <w:sz w:val="20"/>
          <w:szCs w:val="20"/>
        </w:rPr>
      </w:pPr>
      <w:r w:rsidRPr="00F72C30">
        <w:rPr>
          <w:rFonts w:ascii="Times New Roman" w:hAnsi="Times New Roman"/>
          <w:sz w:val="20"/>
          <w:szCs w:val="20"/>
        </w:rPr>
        <w:t>3.3. Взаимные обязательства сторон:</w:t>
      </w:r>
    </w:p>
    <w:p w:rsidR="008F24F8" w:rsidRPr="00F72C30" w:rsidRDefault="008F24F8" w:rsidP="00C1489A">
      <w:pPr>
        <w:spacing w:after="0" w:line="240" w:lineRule="auto"/>
        <w:ind w:firstLine="425"/>
        <w:jc w:val="both"/>
        <w:rPr>
          <w:rFonts w:ascii="Times New Roman" w:hAnsi="Times New Roman"/>
          <w:sz w:val="20"/>
          <w:szCs w:val="20"/>
        </w:rPr>
      </w:pPr>
      <w:r w:rsidRPr="00F72C30">
        <w:rPr>
          <w:rFonts w:ascii="Times New Roman" w:hAnsi="Times New Roman"/>
          <w:sz w:val="20"/>
          <w:szCs w:val="20"/>
        </w:rPr>
        <w:t>3.3.1</w:t>
      </w:r>
      <w:proofErr w:type="gramStart"/>
      <w:r w:rsidRPr="00F72C30">
        <w:rPr>
          <w:rFonts w:ascii="Times New Roman" w:hAnsi="Times New Roman"/>
          <w:sz w:val="20"/>
          <w:szCs w:val="20"/>
        </w:rPr>
        <w:t>. при</w:t>
      </w:r>
      <w:proofErr w:type="gramEnd"/>
      <w:r w:rsidRPr="00F72C30">
        <w:rPr>
          <w:rFonts w:ascii="Times New Roman" w:hAnsi="Times New Roman"/>
          <w:sz w:val="20"/>
          <w:szCs w:val="20"/>
        </w:rPr>
        <w:t xml:space="preserve"> плановых остановках водоснабжения предупреждать другую сторону не менее чем за трое суток;</w:t>
      </w:r>
    </w:p>
    <w:p w:rsidR="008F24F8" w:rsidRPr="00F72C30" w:rsidRDefault="008F24F8" w:rsidP="00C1489A">
      <w:pPr>
        <w:spacing w:after="0" w:line="240" w:lineRule="auto"/>
        <w:ind w:firstLine="425"/>
        <w:jc w:val="both"/>
        <w:rPr>
          <w:rFonts w:ascii="Times New Roman" w:hAnsi="Times New Roman"/>
          <w:sz w:val="20"/>
          <w:szCs w:val="20"/>
        </w:rPr>
      </w:pPr>
      <w:r w:rsidRPr="00F72C30">
        <w:rPr>
          <w:rFonts w:ascii="Times New Roman" w:hAnsi="Times New Roman"/>
          <w:sz w:val="20"/>
          <w:szCs w:val="20"/>
        </w:rPr>
        <w:t>3.3.2</w:t>
      </w:r>
      <w:proofErr w:type="gramStart"/>
      <w:r w:rsidRPr="00F72C30">
        <w:rPr>
          <w:rFonts w:ascii="Times New Roman" w:hAnsi="Times New Roman"/>
          <w:sz w:val="20"/>
          <w:szCs w:val="20"/>
        </w:rPr>
        <w:t>. немедленно</w:t>
      </w:r>
      <w:proofErr w:type="gramEnd"/>
      <w:r w:rsidRPr="00F72C30">
        <w:rPr>
          <w:rFonts w:ascii="Times New Roman" w:hAnsi="Times New Roman"/>
          <w:sz w:val="20"/>
          <w:szCs w:val="20"/>
        </w:rPr>
        <w:t xml:space="preserve"> извещать другую сторону об авариях на водоводах или оборудовании вызвавших уменьшение, полное прекращение или резкое увеличение водоснабжения;</w:t>
      </w:r>
    </w:p>
    <w:p w:rsidR="008F24F8" w:rsidRPr="00F72C30" w:rsidRDefault="008F24F8" w:rsidP="00C1489A">
      <w:pPr>
        <w:tabs>
          <w:tab w:val="left" w:pos="709"/>
        </w:tabs>
        <w:autoSpaceDE w:val="0"/>
        <w:autoSpaceDN w:val="0"/>
        <w:adjustRightInd w:val="0"/>
        <w:spacing w:after="0" w:line="240" w:lineRule="auto"/>
        <w:ind w:firstLine="425"/>
        <w:jc w:val="both"/>
        <w:rPr>
          <w:rFonts w:ascii="Times New Roman" w:hAnsi="Times New Roman"/>
          <w:sz w:val="20"/>
          <w:szCs w:val="20"/>
        </w:rPr>
      </w:pPr>
      <w:r w:rsidRPr="00F72C30">
        <w:rPr>
          <w:rFonts w:ascii="Times New Roman" w:hAnsi="Times New Roman"/>
          <w:sz w:val="20"/>
          <w:szCs w:val="20"/>
        </w:rPr>
        <w:t>3.3.3</w:t>
      </w:r>
      <w:proofErr w:type="gramStart"/>
      <w:r w:rsidRPr="00F72C30">
        <w:rPr>
          <w:rFonts w:ascii="Times New Roman" w:hAnsi="Times New Roman"/>
          <w:sz w:val="20"/>
          <w:szCs w:val="20"/>
        </w:rPr>
        <w:t>. обеспечивать</w:t>
      </w:r>
      <w:proofErr w:type="gramEnd"/>
      <w:r w:rsidRPr="00F72C30">
        <w:rPr>
          <w:rFonts w:ascii="Times New Roman" w:hAnsi="Times New Roman"/>
          <w:sz w:val="20"/>
          <w:szCs w:val="20"/>
        </w:rPr>
        <w:t xml:space="preserve"> параметры давления воды на врезках;</w:t>
      </w:r>
    </w:p>
    <w:p w:rsidR="008306D6" w:rsidRPr="00F72C30" w:rsidRDefault="008F24F8" w:rsidP="008306D6">
      <w:pPr>
        <w:widowControl w:val="0"/>
        <w:tabs>
          <w:tab w:val="left" w:pos="851"/>
        </w:tabs>
        <w:suppressAutoHyphens/>
        <w:autoSpaceDE w:val="0"/>
        <w:autoSpaceDN w:val="0"/>
        <w:adjustRightInd w:val="0"/>
        <w:spacing w:after="0" w:line="240" w:lineRule="auto"/>
        <w:ind w:firstLine="426"/>
        <w:jc w:val="both"/>
        <w:rPr>
          <w:rFonts w:ascii="Times New Roman" w:hAnsi="Times New Roman"/>
          <w:color w:val="000000"/>
          <w:sz w:val="20"/>
          <w:szCs w:val="20"/>
        </w:rPr>
      </w:pPr>
      <w:r w:rsidRPr="00F72C30">
        <w:rPr>
          <w:rFonts w:ascii="Times New Roman" w:hAnsi="Times New Roman"/>
          <w:sz w:val="20"/>
          <w:szCs w:val="20"/>
        </w:rPr>
        <w:t xml:space="preserve">3.3.4. </w:t>
      </w:r>
      <w:r w:rsidR="008306D6" w:rsidRPr="00F72C30">
        <w:rPr>
          <w:rFonts w:ascii="Times New Roman" w:hAnsi="Times New Roman"/>
          <w:color w:val="000000"/>
          <w:sz w:val="20"/>
          <w:szCs w:val="20"/>
        </w:rPr>
        <w:t>Во исполнение Закона № 227-ФЗ от 18.07.2011 г. Поставщик и Абонент договора обязуются представить друг другу документы, подтверждающие:</w:t>
      </w:r>
    </w:p>
    <w:p w:rsidR="008306D6" w:rsidRPr="00F72C30" w:rsidRDefault="008306D6" w:rsidP="008306D6">
      <w:pPr>
        <w:tabs>
          <w:tab w:val="left" w:pos="851"/>
        </w:tabs>
        <w:suppressAutoHyphens/>
        <w:spacing w:after="0" w:line="240" w:lineRule="auto"/>
        <w:ind w:firstLine="426"/>
        <w:jc w:val="both"/>
        <w:rPr>
          <w:rFonts w:ascii="Times New Roman" w:hAnsi="Times New Roman"/>
          <w:color w:val="000000"/>
          <w:sz w:val="20"/>
          <w:szCs w:val="20"/>
        </w:rPr>
      </w:pPr>
      <w:r w:rsidRPr="00F72C30">
        <w:rPr>
          <w:rFonts w:ascii="Times New Roman" w:hAnsi="Times New Roman"/>
          <w:color w:val="000000"/>
          <w:sz w:val="20"/>
          <w:szCs w:val="20"/>
        </w:rPr>
        <w:sym w:font="Symbol" w:char="F02D"/>
      </w:r>
      <w:r w:rsidRPr="00F72C30">
        <w:rPr>
          <w:rFonts w:ascii="Times New Roman" w:hAnsi="Times New Roman"/>
          <w:color w:val="000000"/>
          <w:sz w:val="20"/>
          <w:szCs w:val="20"/>
        </w:rPr>
        <w:t xml:space="preserve"> </w:t>
      </w:r>
      <w:proofErr w:type="gramStart"/>
      <w:r w:rsidRPr="00F72C30">
        <w:rPr>
          <w:rFonts w:ascii="Times New Roman" w:hAnsi="Times New Roman"/>
          <w:color w:val="000000"/>
          <w:sz w:val="20"/>
          <w:szCs w:val="20"/>
        </w:rPr>
        <w:t>место</w:t>
      </w:r>
      <w:proofErr w:type="gramEnd"/>
      <w:r w:rsidRPr="00F72C30">
        <w:rPr>
          <w:rFonts w:ascii="Times New Roman" w:hAnsi="Times New Roman"/>
          <w:color w:val="000000"/>
          <w:sz w:val="20"/>
          <w:szCs w:val="20"/>
        </w:rPr>
        <w:t xml:space="preserve"> регистрации (место налогового </w:t>
      </w:r>
      <w:proofErr w:type="spellStart"/>
      <w:r w:rsidRPr="00F72C30">
        <w:rPr>
          <w:rFonts w:ascii="Times New Roman" w:hAnsi="Times New Roman"/>
          <w:color w:val="000000"/>
          <w:sz w:val="20"/>
          <w:szCs w:val="20"/>
        </w:rPr>
        <w:t>резиденства</w:t>
      </w:r>
      <w:proofErr w:type="spellEnd"/>
      <w:r w:rsidRPr="00F72C30">
        <w:rPr>
          <w:rFonts w:ascii="Times New Roman" w:hAnsi="Times New Roman"/>
          <w:color w:val="000000"/>
          <w:sz w:val="20"/>
          <w:szCs w:val="20"/>
        </w:rPr>
        <w:t>) стороны настоящего договора - юридического лица с указание места нахождения представительства контрагента, если сделка связана с деятельностью такого представительства;</w:t>
      </w:r>
    </w:p>
    <w:p w:rsidR="008306D6" w:rsidRPr="00F72C30" w:rsidRDefault="008306D6" w:rsidP="008306D6">
      <w:pPr>
        <w:tabs>
          <w:tab w:val="left" w:pos="851"/>
        </w:tabs>
        <w:suppressAutoHyphens/>
        <w:spacing w:after="0" w:line="240" w:lineRule="auto"/>
        <w:ind w:firstLine="426"/>
        <w:jc w:val="both"/>
        <w:rPr>
          <w:rFonts w:ascii="Times New Roman" w:hAnsi="Times New Roman"/>
          <w:color w:val="000000"/>
          <w:sz w:val="20"/>
          <w:szCs w:val="20"/>
        </w:rPr>
      </w:pPr>
      <w:r w:rsidRPr="00F72C30">
        <w:rPr>
          <w:rFonts w:ascii="Times New Roman" w:hAnsi="Times New Roman"/>
          <w:color w:val="000000"/>
          <w:sz w:val="20"/>
          <w:szCs w:val="20"/>
        </w:rPr>
        <w:sym w:font="Symbol" w:char="F02D"/>
      </w:r>
      <w:r w:rsidRPr="00F72C30">
        <w:rPr>
          <w:rFonts w:ascii="Times New Roman" w:hAnsi="Times New Roman"/>
          <w:color w:val="000000"/>
          <w:sz w:val="20"/>
          <w:szCs w:val="20"/>
        </w:rPr>
        <w:t xml:space="preserve"> </w:t>
      </w:r>
      <w:proofErr w:type="gramStart"/>
      <w:r w:rsidRPr="00F72C30">
        <w:rPr>
          <w:rFonts w:ascii="Times New Roman" w:hAnsi="Times New Roman"/>
          <w:color w:val="000000"/>
          <w:sz w:val="20"/>
          <w:szCs w:val="20"/>
        </w:rPr>
        <w:t>место</w:t>
      </w:r>
      <w:proofErr w:type="gramEnd"/>
      <w:r w:rsidRPr="00F72C30">
        <w:rPr>
          <w:rFonts w:ascii="Times New Roman" w:hAnsi="Times New Roman"/>
          <w:color w:val="000000"/>
          <w:sz w:val="20"/>
          <w:szCs w:val="20"/>
        </w:rPr>
        <w:t xml:space="preserve"> регистрации (место жительства) стороны настоящего договора – физического лица;</w:t>
      </w:r>
    </w:p>
    <w:p w:rsidR="008306D6" w:rsidRPr="00F72C30" w:rsidRDefault="008306D6" w:rsidP="008306D6">
      <w:pPr>
        <w:tabs>
          <w:tab w:val="left" w:pos="851"/>
        </w:tabs>
        <w:suppressAutoHyphens/>
        <w:spacing w:after="0" w:line="240" w:lineRule="auto"/>
        <w:ind w:firstLine="426"/>
        <w:jc w:val="both"/>
        <w:rPr>
          <w:rFonts w:ascii="Times New Roman" w:hAnsi="Times New Roman"/>
          <w:color w:val="000000"/>
          <w:sz w:val="20"/>
          <w:szCs w:val="20"/>
        </w:rPr>
      </w:pPr>
      <w:r w:rsidRPr="00F72C30">
        <w:rPr>
          <w:rFonts w:ascii="Times New Roman" w:hAnsi="Times New Roman"/>
          <w:color w:val="000000"/>
          <w:sz w:val="20"/>
          <w:szCs w:val="20"/>
        </w:rPr>
        <w:sym w:font="Symbol" w:char="F02D"/>
      </w:r>
      <w:r w:rsidRPr="00F72C30">
        <w:rPr>
          <w:rFonts w:ascii="Times New Roman" w:hAnsi="Times New Roman"/>
          <w:color w:val="000000"/>
          <w:sz w:val="20"/>
          <w:szCs w:val="20"/>
        </w:rPr>
        <w:t xml:space="preserve"> </w:t>
      </w:r>
      <w:proofErr w:type="gramStart"/>
      <w:r w:rsidRPr="00F72C30">
        <w:rPr>
          <w:rFonts w:ascii="Times New Roman" w:hAnsi="Times New Roman"/>
          <w:color w:val="000000"/>
          <w:sz w:val="20"/>
          <w:szCs w:val="20"/>
        </w:rPr>
        <w:t>является</w:t>
      </w:r>
      <w:proofErr w:type="gramEnd"/>
      <w:r w:rsidRPr="00F72C30">
        <w:rPr>
          <w:rFonts w:ascii="Times New Roman" w:hAnsi="Times New Roman"/>
          <w:color w:val="000000"/>
          <w:sz w:val="20"/>
          <w:szCs w:val="20"/>
        </w:rPr>
        <w:t xml:space="preserve"> ли сторона настоящего договора налогоплательщиком налога на добычу полезных ископаемых, исчисляемого по налоговой ставке, установленной в процентах (если объектом сделки является такое добытое полезное ископаемое);</w:t>
      </w:r>
    </w:p>
    <w:p w:rsidR="008306D6" w:rsidRPr="00F72C30" w:rsidRDefault="008306D6" w:rsidP="008306D6">
      <w:pPr>
        <w:tabs>
          <w:tab w:val="left" w:pos="851"/>
        </w:tabs>
        <w:suppressAutoHyphens/>
        <w:spacing w:after="0" w:line="240" w:lineRule="auto"/>
        <w:ind w:firstLine="426"/>
        <w:jc w:val="both"/>
        <w:rPr>
          <w:rFonts w:ascii="Times New Roman" w:hAnsi="Times New Roman"/>
          <w:color w:val="000000"/>
          <w:sz w:val="20"/>
          <w:szCs w:val="20"/>
        </w:rPr>
      </w:pPr>
      <w:r w:rsidRPr="00F72C30">
        <w:rPr>
          <w:rFonts w:ascii="Times New Roman" w:hAnsi="Times New Roman"/>
          <w:color w:val="000000"/>
          <w:sz w:val="20"/>
          <w:szCs w:val="20"/>
        </w:rPr>
        <w:sym w:font="Symbol" w:char="F02D"/>
      </w:r>
      <w:r w:rsidRPr="00F72C30">
        <w:rPr>
          <w:rFonts w:ascii="Times New Roman" w:hAnsi="Times New Roman"/>
          <w:color w:val="000000"/>
          <w:sz w:val="20"/>
          <w:szCs w:val="20"/>
        </w:rPr>
        <w:t xml:space="preserve"> </w:t>
      </w:r>
      <w:proofErr w:type="gramStart"/>
      <w:r w:rsidRPr="00F72C30">
        <w:rPr>
          <w:rFonts w:ascii="Times New Roman" w:hAnsi="Times New Roman"/>
          <w:color w:val="000000"/>
          <w:sz w:val="20"/>
          <w:szCs w:val="20"/>
        </w:rPr>
        <w:t>является</w:t>
      </w:r>
      <w:proofErr w:type="gramEnd"/>
      <w:r w:rsidRPr="00F72C30">
        <w:rPr>
          <w:rFonts w:ascii="Times New Roman" w:hAnsi="Times New Roman"/>
          <w:color w:val="000000"/>
          <w:sz w:val="20"/>
          <w:szCs w:val="20"/>
        </w:rPr>
        <w:t xml:space="preserve"> ли сторона настоящего договора налогоплательщиком, применяющим специальные налоговые режимы: систему налогообложения в виде единого налога на вмененный доход для отдельных видов деятельности, если соответствующий договор заключен в рамках такой деятельности;</w:t>
      </w:r>
    </w:p>
    <w:p w:rsidR="008306D6" w:rsidRPr="00F72C30" w:rsidRDefault="008306D6" w:rsidP="008306D6">
      <w:pPr>
        <w:tabs>
          <w:tab w:val="left" w:pos="851"/>
        </w:tabs>
        <w:suppressAutoHyphens/>
        <w:spacing w:after="0" w:line="240" w:lineRule="auto"/>
        <w:ind w:firstLine="426"/>
        <w:jc w:val="both"/>
        <w:rPr>
          <w:rFonts w:ascii="Times New Roman" w:hAnsi="Times New Roman"/>
          <w:color w:val="000000"/>
          <w:sz w:val="20"/>
          <w:szCs w:val="20"/>
        </w:rPr>
      </w:pPr>
      <w:r w:rsidRPr="00F72C30">
        <w:rPr>
          <w:rFonts w:ascii="Times New Roman" w:hAnsi="Times New Roman"/>
          <w:color w:val="000000"/>
          <w:sz w:val="20"/>
          <w:szCs w:val="20"/>
        </w:rPr>
        <w:sym w:font="Symbol" w:char="F02D"/>
      </w:r>
      <w:r w:rsidRPr="00F72C30">
        <w:rPr>
          <w:rFonts w:ascii="Times New Roman" w:hAnsi="Times New Roman"/>
          <w:color w:val="000000"/>
          <w:sz w:val="20"/>
          <w:szCs w:val="20"/>
        </w:rPr>
        <w:t xml:space="preserve"> </w:t>
      </w:r>
      <w:proofErr w:type="gramStart"/>
      <w:r w:rsidRPr="00F72C30">
        <w:rPr>
          <w:rFonts w:ascii="Times New Roman" w:hAnsi="Times New Roman"/>
          <w:color w:val="000000"/>
          <w:sz w:val="20"/>
          <w:szCs w:val="20"/>
        </w:rPr>
        <w:t>освобождена</w:t>
      </w:r>
      <w:proofErr w:type="gramEnd"/>
      <w:r w:rsidRPr="00F72C30">
        <w:rPr>
          <w:rFonts w:ascii="Times New Roman" w:hAnsi="Times New Roman"/>
          <w:color w:val="000000"/>
          <w:sz w:val="20"/>
          <w:szCs w:val="20"/>
        </w:rPr>
        <w:t xml:space="preserve"> ли сторона настоящего договора от обязанностей налогоплательщика налога на прибыль организаций или применяет к налоговой базе по указанному налогу налоговой ставке 0 (ноль) процентов;</w:t>
      </w:r>
    </w:p>
    <w:p w:rsidR="008306D6" w:rsidRPr="00F72C30" w:rsidRDefault="008306D6" w:rsidP="008306D6">
      <w:pPr>
        <w:tabs>
          <w:tab w:val="left" w:pos="851"/>
        </w:tabs>
        <w:suppressAutoHyphens/>
        <w:spacing w:after="0" w:line="240" w:lineRule="auto"/>
        <w:ind w:firstLine="426"/>
        <w:jc w:val="both"/>
        <w:rPr>
          <w:rFonts w:ascii="Times New Roman" w:hAnsi="Times New Roman"/>
          <w:color w:val="000000"/>
          <w:sz w:val="20"/>
          <w:szCs w:val="20"/>
        </w:rPr>
      </w:pPr>
      <w:r w:rsidRPr="00F72C30">
        <w:rPr>
          <w:rFonts w:ascii="Times New Roman" w:hAnsi="Times New Roman"/>
          <w:color w:val="000000"/>
          <w:sz w:val="20"/>
          <w:szCs w:val="20"/>
        </w:rPr>
        <w:sym w:font="Symbol" w:char="F02D"/>
      </w:r>
      <w:r w:rsidRPr="00F72C30">
        <w:rPr>
          <w:rFonts w:ascii="Times New Roman" w:hAnsi="Times New Roman"/>
          <w:color w:val="000000"/>
          <w:sz w:val="20"/>
          <w:szCs w:val="20"/>
        </w:rPr>
        <w:t xml:space="preserve"> </w:t>
      </w:r>
      <w:proofErr w:type="gramStart"/>
      <w:r w:rsidRPr="00F72C30">
        <w:rPr>
          <w:rFonts w:ascii="Times New Roman" w:hAnsi="Times New Roman"/>
          <w:color w:val="000000"/>
          <w:sz w:val="20"/>
          <w:szCs w:val="20"/>
        </w:rPr>
        <w:t>является</w:t>
      </w:r>
      <w:proofErr w:type="gramEnd"/>
      <w:r w:rsidRPr="00F72C30">
        <w:rPr>
          <w:rFonts w:ascii="Times New Roman" w:hAnsi="Times New Roman"/>
          <w:color w:val="000000"/>
          <w:sz w:val="20"/>
          <w:szCs w:val="20"/>
        </w:rPr>
        <w:t xml:space="preserve"> ли сторона настоящего договора резидентом особой экономической зоны, налоговый режим в которой предусматривает специальные налоговые льготы по налогу на прибыль организаций;</w:t>
      </w:r>
    </w:p>
    <w:p w:rsidR="008306D6" w:rsidRPr="00F72C30" w:rsidRDefault="008306D6" w:rsidP="008306D6">
      <w:pPr>
        <w:tabs>
          <w:tab w:val="left" w:pos="851"/>
        </w:tabs>
        <w:suppressAutoHyphens/>
        <w:spacing w:after="0" w:line="240" w:lineRule="auto"/>
        <w:ind w:firstLine="426"/>
        <w:jc w:val="both"/>
        <w:rPr>
          <w:rFonts w:ascii="Times New Roman" w:hAnsi="Times New Roman"/>
          <w:color w:val="000000"/>
          <w:sz w:val="20"/>
          <w:szCs w:val="20"/>
        </w:rPr>
      </w:pPr>
      <w:r w:rsidRPr="00F72C30">
        <w:rPr>
          <w:rFonts w:ascii="Times New Roman" w:hAnsi="Times New Roman"/>
          <w:color w:val="000000"/>
          <w:sz w:val="20"/>
          <w:szCs w:val="20"/>
        </w:rPr>
        <w:sym w:font="Symbol" w:char="F02D"/>
      </w:r>
      <w:r w:rsidRPr="00F72C30">
        <w:rPr>
          <w:rFonts w:ascii="Times New Roman" w:hAnsi="Times New Roman"/>
          <w:color w:val="000000"/>
          <w:sz w:val="20"/>
          <w:szCs w:val="20"/>
        </w:rPr>
        <w:t xml:space="preserve"> </w:t>
      </w:r>
      <w:proofErr w:type="gramStart"/>
      <w:r w:rsidRPr="00F72C30">
        <w:rPr>
          <w:rFonts w:ascii="Times New Roman" w:hAnsi="Times New Roman"/>
          <w:color w:val="000000"/>
          <w:sz w:val="20"/>
          <w:szCs w:val="20"/>
        </w:rPr>
        <w:t>является</w:t>
      </w:r>
      <w:proofErr w:type="gramEnd"/>
      <w:r w:rsidRPr="00F72C30">
        <w:rPr>
          <w:rFonts w:ascii="Times New Roman" w:hAnsi="Times New Roman"/>
          <w:color w:val="000000"/>
          <w:sz w:val="20"/>
          <w:szCs w:val="20"/>
        </w:rPr>
        <w:t xml:space="preserve"> ли сторона настоящего договора по договору лицом, местом регистрации, местом жительства, либо местом налогового </w:t>
      </w:r>
      <w:proofErr w:type="spellStart"/>
      <w:r w:rsidRPr="00F72C30">
        <w:rPr>
          <w:rFonts w:ascii="Times New Roman" w:hAnsi="Times New Roman"/>
          <w:color w:val="000000"/>
          <w:sz w:val="20"/>
          <w:szCs w:val="20"/>
        </w:rPr>
        <w:t>резидентства</w:t>
      </w:r>
      <w:proofErr w:type="spellEnd"/>
      <w:r w:rsidRPr="00F72C30">
        <w:rPr>
          <w:rFonts w:ascii="Times New Roman" w:hAnsi="Times New Roman"/>
          <w:color w:val="000000"/>
          <w:sz w:val="20"/>
          <w:szCs w:val="20"/>
        </w:rPr>
        <w:t xml:space="preserve"> которого являются государством или территория с льготным налоговым режимом в соответствии с Перечнем, утвержденным приказом Министерства финансов Российской Федерации от 13.11.2007года № 108н.</w:t>
      </w:r>
    </w:p>
    <w:p w:rsidR="008F24F8" w:rsidRPr="00F72C30" w:rsidRDefault="008306D6" w:rsidP="008306D6">
      <w:pPr>
        <w:pStyle w:val="a7"/>
        <w:tabs>
          <w:tab w:val="left" w:pos="426"/>
          <w:tab w:val="left" w:pos="1134"/>
        </w:tabs>
        <w:autoSpaceDE/>
        <w:autoSpaceDN/>
        <w:adjustRightInd/>
        <w:spacing w:line="240" w:lineRule="auto"/>
        <w:ind w:firstLine="426"/>
        <w:rPr>
          <w:rFonts w:ascii="Times New Roman" w:hAnsi="Times New Roman"/>
          <w:sz w:val="20"/>
          <w:szCs w:val="20"/>
        </w:rPr>
      </w:pPr>
      <w:r w:rsidRPr="00F72C30">
        <w:rPr>
          <w:rFonts w:ascii="Times New Roman" w:hAnsi="Times New Roman"/>
          <w:color w:val="000000"/>
          <w:sz w:val="20"/>
          <w:szCs w:val="20"/>
        </w:rPr>
        <w:t>Заверенные руководителем (или иным уполномоченным лицом) копии документов, указанных в настоящем пункте, прилагаются к настоящему договору, а также предоставляются в период действия договора при возникновении указанных обстоятельств.</w:t>
      </w:r>
    </w:p>
    <w:p w:rsidR="008F24F8" w:rsidRPr="00F72C30" w:rsidRDefault="008F24F8" w:rsidP="00C1489A">
      <w:pPr>
        <w:tabs>
          <w:tab w:val="left" w:pos="1134"/>
        </w:tabs>
        <w:autoSpaceDE w:val="0"/>
        <w:autoSpaceDN w:val="0"/>
        <w:adjustRightInd w:val="0"/>
        <w:spacing w:after="0" w:line="240" w:lineRule="auto"/>
        <w:ind w:firstLine="425"/>
        <w:jc w:val="both"/>
        <w:rPr>
          <w:rFonts w:ascii="Times New Roman" w:hAnsi="Times New Roman"/>
          <w:sz w:val="20"/>
          <w:szCs w:val="20"/>
        </w:rPr>
      </w:pPr>
      <w:r w:rsidRPr="00F72C30">
        <w:rPr>
          <w:rFonts w:ascii="Times New Roman" w:hAnsi="Times New Roman"/>
          <w:sz w:val="20"/>
          <w:szCs w:val="20"/>
        </w:rPr>
        <w:t>3.4. Поставщик имеет право:</w:t>
      </w:r>
    </w:p>
    <w:p w:rsidR="008F24F8" w:rsidRPr="00F72C30" w:rsidRDefault="008F24F8" w:rsidP="00C1489A">
      <w:pPr>
        <w:autoSpaceDE w:val="0"/>
        <w:autoSpaceDN w:val="0"/>
        <w:adjustRightInd w:val="0"/>
        <w:spacing w:after="0" w:line="240" w:lineRule="auto"/>
        <w:ind w:firstLine="425"/>
        <w:jc w:val="both"/>
        <w:rPr>
          <w:rFonts w:ascii="Times New Roman" w:hAnsi="Times New Roman"/>
          <w:sz w:val="20"/>
          <w:szCs w:val="20"/>
        </w:rPr>
      </w:pPr>
      <w:r w:rsidRPr="00F72C30">
        <w:rPr>
          <w:rFonts w:ascii="Times New Roman" w:hAnsi="Times New Roman"/>
          <w:sz w:val="20"/>
          <w:szCs w:val="20"/>
        </w:rPr>
        <w:t>3.4.1</w:t>
      </w:r>
      <w:proofErr w:type="gramStart"/>
      <w:r w:rsidRPr="00F72C30">
        <w:rPr>
          <w:rFonts w:ascii="Times New Roman" w:hAnsi="Times New Roman"/>
          <w:sz w:val="20"/>
          <w:szCs w:val="20"/>
        </w:rPr>
        <w:t>. осуществлять</w:t>
      </w:r>
      <w:proofErr w:type="gramEnd"/>
      <w:r w:rsidRPr="00F72C30">
        <w:rPr>
          <w:rFonts w:ascii="Times New Roman" w:hAnsi="Times New Roman"/>
          <w:sz w:val="20"/>
          <w:szCs w:val="20"/>
        </w:rPr>
        <w:t xml:space="preserve"> контроль за правильностью учета объемов водоснабжения Абонентом и </w:t>
      </w:r>
      <w:proofErr w:type="spellStart"/>
      <w:r w:rsidRPr="00F72C30">
        <w:rPr>
          <w:rFonts w:ascii="Times New Roman" w:hAnsi="Times New Roman"/>
          <w:sz w:val="20"/>
          <w:szCs w:val="20"/>
        </w:rPr>
        <w:t>субабонентами</w:t>
      </w:r>
      <w:proofErr w:type="spellEnd"/>
      <w:r w:rsidRPr="00F72C30">
        <w:rPr>
          <w:rFonts w:ascii="Times New Roman" w:hAnsi="Times New Roman"/>
          <w:sz w:val="20"/>
          <w:szCs w:val="20"/>
        </w:rPr>
        <w:t>;</w:t>
      </w:r>
    </w:p>
    <w:p w:rsidR="008F24F8" w:rsidRPr="00F72C30" w:rsidRDefault="008F24F8" w:rsidP="00C1489A">
      <w:pPr>
        <w:tabs>
          <w:tab w:val="left" w:pos="709"/>
        </w:tabs>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3.4.2</w:t>
      </w:r>
      <w:proofErr w:type="gramStart"/>
      <w:r w:rsidRPr="00F72C30">
        <w:rPr>
          <w:rFonts w:ascii="Times New Roman" w:hAnsi="Times New Roman"/>
          <w:sz w:val="20"/>
          <w:szCs w:val="20"/>
        </w:rPr>
        <w:t>. ограничивать</w:t>
      </w:r>
      <w:proofErr w:type="gramEnd"/>
      <w:r w:rsidRPr="00F72C30">
        <w:rPr>
          <w:rFonts w:ascii="Times New Roman" w:hAnsi="Times New Roman"/>
          <w:sz w:val="20"/>
          <w:szCs w:val="20"/>
        </w:rPr>
        <w:t xml:space="preserve"> (прекращать) водоснабжение в случаях, предусмотренных настоящим договором и действующим законодательством;</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3.4.3</w:t>
      </w:r>
      <w:proofErr w:type="gramStart"/>
      <w:r w:rsidRPr="00F72C30">
        <w:rPr>
          <w:rFonts w:ascii="Times New Roman" w:hAnsi="Times New Roman"/>
          <w:sz w:val="20"/>
          <w:szCs w:val="20"/>
        </w:rPr>
        <w:t>. отказать</w:t>
      </w:r>
      <w:proofErr w:type="gramEnd"/>
      <w:r w:rsidRPr="00F72C30">
        <w:rPr>
          <w:rFonts w:ascii="Times New Roman" w:hAnsi="Times New Roman"/>
          <w:sz w:val="20"/>
          <w:szCs w:val="20"/>
        </w:rPr>
        <w:t xml:space="preserve"> в выдаче технических условий на присоединение к системам водоснабжения в случае отсутствия технической возможности;</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3.4.4</w:t>
      </w:r>
      <w:proofErr w:type="gramStart"/>
      <w:r w:rsidRPr="00F72C30">
        <w:rPr>
          <w:rFonts w:ascii="Times New Roman" w:hAnsi="Times New Roman"/>
          <w:sz w:val="20"/>
          <w:szCs w:val="20"/>
        </w:rPr>
        <w:t>. получать</w:t>
      </w:r>
      <w:proofErr w:type="gramEnd"/>
      <w:r w:rsidRPr="00F72C30">
        <w:rPr>
          <w:rFonts w:ascii="Times New Roman" w:hAnsi="Times New Roman"/>
          <w:sz w:val="20"/>
          <w:szCs w:val="20"/>
        </w:rPr>
        <w:t xml:space="preserve"> от Абонента необходимые сведения и материалы, относящиеся к его системам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lastRenderedPageBreak/>
        <w:t>3.4.5</w:t>
      </w:r>
      <w:proofErr w:type="gramStart"/>
      <w:r w:rsidRPr="00F72C30">
        <w:rPr>
          <w:rFonts w:ascii="Times New Roman" w:hAnsi="Times New Roman"/>
          <w:sz w:val="20"/>
          <w:szCs w:val="20"/>
        </w:rPr>
        <w:t>. требовать</w:t>
      </w:r>
      <w:proofErr w:type="gramEnd"/>
      <w:r w:rsidRPr="00F72C30">
        <w:rPr>
          <w:rFonts w:ascii="Times New Roman" w:hAnsi="Times New Roman"/>
          <w:sz w:val="20"/>
          <w:szCs w:val="20"/>
        </w:rPr>
        <w:t xml:space="preserve"> возмещения ущерба, причиненного системам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3.4.5.1</w:t>
      </w:r>
      <w:proofErr w:type="gramStart"/>
      <w:r w:rsidRPr="00F72C30">
        <w:rPr>
          <w:rFonts w:ascii="Times New Roman" w:hAnsi="Times New Roman"/>
          <w:sz w:val="20"/>
          <w:szCs w:val="20"/>
        </w:rPr>
        <w:t>. требовать</w:t>
      </w:r>
      <w:proofErr w:type="gramEnd"/>
      <w:r w:rsidRPr="00F72C30">
        <w:rPr>
          <w:rFonts w:ascii="Times New Roman" w:hAnsi="Times New Roman"/>
          <w:sz w:val="20"/>
          <w:szCs w:val="20"/>
        </w:rPr>
        <w:t xml:space="preserve"> возмещения ущерба, причиненного третьим лицам по вине Абонента;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3.4.6</w:t>
      </w:r>
      <w:proofErr w:type="gramStart"/>
      <w:r w:rsidRPr="00F72C30">
        <w:rPr>
          <w:rFonts w:ascii="Times New Roman" w:hAnsi="Times New Roman"/>
          <w:sz w:val="20"/>
          <w:szCs w:val="20"/>
        </w:rPr>
        <w:t>. иметь</w:t>
      </w:r>
      <w:proofErr w:type="gramEnd"/>
      <w:r w:rsidRPr="00F72C30">
        <w:rPr>
          <w:rFonts w:ascii="Times New Roman" w:hAnsi="Times New Roman"/>
          <w:sz w:val="20"/>
          <w:szCs w:val="20"/>
        </w:rPr>
        <w:t xml:space="preserve"> беспрепятственный  доступ  к  водопроводным сетям, местам отбора проб воды и приборам учета Абонента и </w:t>
      </w:r>
      <w:proofErr w:type="spellStart"/>
      <w:r w:rsidRPr="00F72C30">
        <w:rPr>
          <w:rFonts w:ascii="Times New Roman" w:hAnsi="Times New Roman"/>
          <w:sz w:val="20"/>
          <w:szCs w:val="20"/>
        </w:rPr>
        <w:t>субабонентов</w:t>
      </w:r>
      <w:proofErr w:type="spellEnd"/>
      <w:r w:rsidRPr="00F72C30">
        <w:rPr>
          <w:rFonts w:ascii="Times New Roman" w:hAnsi="Times New Roman"/>
          <w:sz w:val="20"/>
          <w:szCs w:val="20"/>
        </w:rPr>
        <w:t>.</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3.5. Абонент имеет право:</w:t>
      </w:r>
    </w:p>
    <w:p w:rsidR="008F24F8" w:rsidRPr="00F72C30" w:rsidRDefault="005F0FA2"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3.5.1</w:t>
      </w:r>
      <w:proofErr w:type="gramStart"/>
      <w:r w:rsidR="008F24F8" w:rsidRPr="00F72C30">
        <w:rPr>
          <w:rFonts w:ascii="Times New Roman" w:hAnsi="Times New Roman"/>
          <w:sz w:val="20"/>
          <w:szCs w:val="20"/>
        </w:rPr>
        <w:t>. получать</w:t>
      </w:r>
      <w:proofErr w:type="gramEnd"/>
      <w:r w:rsidR="008F24F8" w:rsidRPr="00F72C30">
        <w:rPr>
          <w:rFonts w:ascii="Times New Roman" w:hAnsi="Times New Roman"/>
          <w:sz w:val="20"/>
          <w:szCs w:val="20"/>
        </w:rPr>
        <w:t xml:space="preserve"> информацию об изменении платы и тарифов;</w:t>
      </w:r>
    </w:p>
    <w:p w:rsidR="008F24F8" w:rsidRPr="00F72C30" w:rsidRDefault="005F0FA2"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3.5.2</w:t>
      </w:r>
      <w:proofErr w:type="gramStart"/>
      <w:r w:rsidR="008F24F8" w:rsidRPr="00F72C30">
        <w:rPr>
          <w:rFonts w:ascii="Times New Roman" w:hAnsi="Times New Roman"/>
          <w:sz w:val="20"/>
          <w:szCs w:val="20"/>
        </w:rPr>
        <w:t>. требовать</w:t>
      </w:r>
      <w:proofErr w:type="gramEnd"/>
      <w:r w:rsidR="008F24F8" w:rsidRPr="00F72C30">
        <w:rPr>
          <w:rFonts w:ascii="Times New Roman" w:hAnsi="Times New Roman"/>
          <w:sz w:val="20"/>
          <w:szCs w:val="20"/>
        </w:rPr>
        <w:t xml:space="preserve"> возмещения убытков, понесенных по вине Поставщика;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w:t>
      </w:r>
      <w:r w:rsidR="005F0FA2" w:rsidRPr="00F72C30">
        <w:rPr>
          <w:rFonts w:ascii="Times New Roman" w:hAnsi="Times New Roman"/>
          <w:sz w:val="20"/>
          <w:szCs w:val="20"/>
        </w:rPr>
        <w:t>5.3</w:t>
      </w:r>
      <w:proofErr w:type="gramStart"/>
      <w:r w:rsidRPr="00F72C30">
        <w:rPr>
          <w:rFonts w:ascii="Times New Roman" w:hAnsi="Times New Roman"/>
          <w:sz w:val="20"/>
          <w:szCs w:val="20"/>
        </w:rPr>
        <w:t>. получать</w:t>
      </w:r>
      <w:proofErr w:type="gramEnd"/>
      <w:r w:rsidRPr="00F72C30">
        <w:rPr>
          <w:rFonts w:ascii="Times New Roman" w:hAnsi="Times New Roman"/>
          <w:sz w:val="20"/>
          <w:szCs w:val="20"/>
        </w:rPr>
        <w:t xml:space="preserve"> разрешительную документацию на присоединение к системам водоснабжения при наличии технической возможности систем;</w:t>
      </w:r>
    </w:p>
    <w:p w:rsidR="008F24F8" w:rsidRPr="00F72C30" w:rsidRDefault="005F0FA2"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3.5.4</w:t>
      </w:r>
      <w:proofErr w:type="gramStart"/>
      <w:r w:rsidR="008F24F8" w:rsidRPr="00F72C30">
        <w:rPr>
          <w:rFonts w:ascii="Times New Roman" w:hAnsi="Times New Roman"/>
          <w:sz w:val="20"/>
          <w:szCs w:val="20"/>
        </w:rPr>
        <w:t>. выбирать</w:t>
      </w:r>
      <w:proofErr w:type="gramEnd"/>
      <w:r w:rsidR="008F24F8" w:rsidRPr="00F72C30">
        <w:rPr>
          <w:rFonts w:ascii="Times New Roman" w:hAnsi="Times New Roman"/>
          <w:sz w:val="20"/>
          <w:szCs w:val="20"/>
        </w:rPr>
        <w:t xml:space="preserve"> организации для производства работ по присоединению к системам водоснабжения, по устройству узла учета, а также для осуществления технического надзора за строительством, имеющие соответствующие лицензии на эти виды работ.</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3.6. Поставщик и Абонент несут ответственность:</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3.6.1</w:t>
      </w:r>
      <w:proofErr w:type="gramStart"/>
      <w:r w:rsidRPr="00F72C30">
        <w:rPr>
          <w:rFonts w:ascii="Times New Roman" w:hAnsi="Times New Roman"/>
          <w:sz w:val="20"/>
          <w:szCs w:val="20"/>
        </w:rPr>
        <w:t>. за</w:t>
      </w:r>
      <w:proofErr w:type="gramEnd"/>
      <w:r w:rsidRPr="00F72C30">
        <w:rPr>
          <w:rFonts w:ascii="Times New Roman" w:hAnsi="Times New Roman"/>
          <w:sz w:val="20"/>
          <w:szCs w:val="20"/>
        </w:rPr>
        <w:t xml:space="preserve"> невыполнение договорных обязательств в соответствии с законодательством Российской Федерации;</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3.6.2</w:t>
      </w:r>
      <w:proofErr w:type="gramStart"/>
      <w:r w:rsidRPr="00F72C30">
        <w:rPr>
          <w:rFonts w:ascii="Times New Roman" w:hAnsi="Times New Roman"/>
          <w:sz w:val="20"/>
          <w:szCs w:val="20"/>
        </w:rPr>
        <w:t>. за</w:t>
      </w:r>
      <w:proofErr w:type="gramEnd"/>
      <w:r w:rsidRPr="00F72C30">
        <w:rPr>
          <w:rFonts w:ascii="Times New Roman" w:hAnsi="Times New Roman"/>
          <w:sz w:val="20"/>
          <w:szCs w:val="20"/>
        </w:rPr>
        <w:t xml:space="preserve"> вред, причиненный утечками воды из систем водоснабжения, находящихся в их собственности, хозяйственном ведении или аренде;</w:t>
      </w:r>
    </w:p>
    <w:p w:rsidR="008F24F8" w:rsidRPr="00F72C30" w:rsidRDefault="008F24F8" w:rsidP="00C1489A">
      <w:pPr>
        <w:pStyle w:val="a7"/>
        <w:tabs>
          <w:tab w:val="left" w:pos="993"/>
          <w:tab w:val="left" w:pos="1134"/>
        </w:tabs>
        <w:autoSpaceDE/>
        <w:autoSpaceDN/>
        <w:adjustRightInd/>
        <w:spacing w:line="240" w:lineRule="auto"/>
        <w:ind w:firstLine="426"/>
        <w:rPr>
          <w:rFonts w:ascii="Times New Roman" w:hAnsi="Times New Roman"/>
          <w:sz w:val="20"/>
          <w:szCs w:val="20"/>
        </w:rPr>
      </w:pPr>
      <w:r w:rsidRPr="00F72C30">
        <w:rPr>
          <w:rFonts w:ascii="Times New Roman" w:hAnsi="Times New Roman"/>
          <w:sz w:val="20"/>
          <w:szCs w:val="20"/>
        </w:rPr>
        <w:t>3.6.3</w:t>
      </w:r>
      <w:proofErr w:type="gramStart"/>
      <w:r w:rsidRPr="00F72C30">
        <w:rPr>
          <w:rFonts w:ascii="Times New Roman" w:hAnsi="Times New Roman"/>
          <w:sz w:val="20"/>
          <w:szCs w:val="20"/>
        </w:rPr>
        <w:t>. за</w:t>
      </w:r>
      <w:proofErr w:type="gramEnd"/>
      <w:r w:rsidRPr="00F72C30">
        <w:rPr>
          <w:rFonts w:ascii="Times New Roman" w:hAnsi="Times New Roman"/>
          <w:sz w:val="20"/>
          <w:szCs w:val="20"/>
        </w:rPr>
        <w:t xml:space="preserve"> несвоевременное представление или представление недостоверных сведений по перечню, предусмотренному п. 3.3.4. настоящего договора. Стороны несут ответственность в виде обязанности возместить убытки в размере сумм, уплаченных в результате доначисления налоговым органом налогов, пени, штрафов, вследствие использования этой недостоверной информации.</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Стороны также несут указанную ответственность в виде возмещения убытков в размере сумм самостоятельно </w:t>
      </w:r>
      <w:proofErr w:type="spellStart"/>
      <w:r w:rsidRPr="00F72C30">
        <w:rPr>
          <w:rFonts w:ascii="Times New Roman" w:hAnsi="Times New Roman"/>
          <w:sz w:val="20"/>
          <w:szCs w:val="20"/>
        </w:rPr>
        <w:t>доначисленных</w:t>
      </w:r>
      <w:proofErr w:type="spellEnd"/>
      <w:r w:rsidRPr="00F72C30">
        <w:rPr>
          <w:rFonts w:ascii="Times New Roman" w:hAnsi="Times New Roman"/>
          <w:sz w:val="20"/>
          <w:szCs w:val="20"/>
        </w:rPr>
        <w:t xml:space="preserve"> налогов с учетом пени, если это доначисление явилось следствием самостоятельно выявленных недостоверных сведений.</w:t>
      </w:r>
    </w:p>
    <w:p w:rsidR="008F24F8" w:rsidRPr="00F72C30" w:rsidRDefault="008F24F8" w:rsidP="00C1489A">
      <w:pPr>
        <w:autoSpaceDE w:val="0"/>
        <w:autoSpaceDN w:val="0"/>
        <w:adjustRightInd w:val="0"/>
        <w:spacing w:after="0" w:line="240" w:lineRule="auto"/>
        <w:ind w:firstLine="426"/>
        <w:jc w:val="both"/>
        <w:rPr>
          <w:rFonts w:ascii="Times New Roman" w:hAnsi="Times New Roman"/>
          <w:bCs/>
          <w:sz w:val="20"/>
          <w:szCs w:val="20"/>
          <w:lang w:eastAsia="ru-RU"/>
        </w:rPr>
      </w:pPr>
      <w:r w:rsidRPr="00F72C30">
        <w:rPr>
          <w:rFonts w:ascii="Times New Roman" w:hAnsi="Times New Roman"/>
          <w:sz w:val="20"/>
          <w:szCs w:val="20"/>
        </w:rPr>
        <w:t xml:space="preserve">3.7. </w:t>
      </w:r>
      <w:r w:rsidRPr="00F72C30">
        <w:rPr>
          <w:rFonts w:ascii="Times New Roman" w:hAnsi="Times New Roman"/>
          <w:bCs/>
          <w:sz w:val="20"/>
          <w:szCs w:val="20"/>
          <w:lang w:eastAsia="ru-RU"/>
        </w:rPr>
        <w:t xml:space="preserve">За несоблюдение условий настоящего договора </w:t>
      </w:r>
      <w:r w:rsidRPr="00F72C30">
        <w:rPr>
          <w:rFonts w:ascii="Times New Roman" w:hAnsi="Times New Roman"/>
          <w:sz w:val="20"/>
          <w:szCs w:val="20"/>
        </w:rPr>
        <w:t>применяются н</w:t>
      </w:r>
      <w:r w:rsidRPr="00F72C30">
        <w:rPr>
          <w:rFonts w:ascii="Times New Roman" w:hAnsi="Times New Roman"/>
          <w:bCs/>
          <w:sz w:val="20"/>
          <w:szCs w:val="20"/>
          <w:lang w:eastAsia="ru-RU"/>
        </w:rPr>
        <w:t xml:space="preserve">еустойка (штраф, пени) и другие виды ответственности, предусмотренные законодательством Российской Федерации и договором. </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3.8.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3.9. Лица, виновные в самовольном присоединении к системам водоснабжения и повреждении этих систем, которые могут повлечь за собой угрозу жизни и здоровью населения, несут ответственность в соответствии с законодательством Российской Федерации.</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3.10. Поставщик несет ответственность:</w:t>
      </w:r>
    </w:p>
    <w:p w:rsidR="00830C3E" w:rsidRPr="00F72C30" w:rsidRDefault="00830C3E" w:rsidP="00830C3E">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3.10.1</w:t>
      </w:r>
      <w:proofErr w:type="gramStart"/>
      <w:r w:rsidRPr="00F72C30">
        <w:rPr>
          <w:rFonts w:ascii="Times New Roman" w:hAnsi="Times New Roman"/>
          <w:sz w:val="20"/>
          <w:szCs w:val="20"/>
        </w:rPr>
        <w:t>. за</w:t>
      </w:r>
      <w:proofErr w:type="gramEnd"/>
      <w:r w:rsidRPr="00F72C30">
        <w:rPr>
          <w:rFonts w:ascii="Times New Roman" w:hAnsi="Times New Roman"/>
          <w:sz w:val="20"/>
          <w:szCs w:val="20"/>
        </w:rPr>
        <w:t xml:space="preserve"> качество подаваемой воды.</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3.11. Абонент несет ответственность:</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3.11.1</w:t>
      </w:r>
      <w:proofErr w:type="gramStart"/>
      <w:r w:rsidRPr="00F72C30">
        <w:rPr>
          <w:rFonts w:ascii="Times New Roman" w:hAnsi="Times New Roman"/>
          <w:sz w:val="20"/>
          <w:szCs w:val="20"/>
        </w:rPr>
        <w:t>. за</w:t>
      </w:r>
      <w:proofErr w:type="gramEnd"/>
      <w:r w:rsidRPr="00F72C30">
        <w:rPr>
          <w:rFonts w:ascii="Times New Roman" w:hAnsi="Times New Roman"/>
          <w:sz w:val="20"/>
          <w:szCs w:val="20"/>
        </w:rPr>
        <w:t xml:space="preserve"> вред, причиненный Поставщику или системам водоснабжения в соответствии с законодательством Российской Федерации;</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3.11.2</w:t>
      </w:r>
      <w:proofErr w:type="gramStart"/>
      <w:r w:rsidRPr="00F72C30">
        <w:rPr>
          <w:rFonts w:ascii="Times New Roman" w:hAnsi="Times New Roman"/>
          <w:sz w:val="20"/>
          <w:szCs w:val="20"/>
        </w:rPr>
        <w:t>. за</w:t>
      </w:r>
      <w:proofErr w:type="gramEnd"/>
      <w:r w:rsidRPr="00F72C30">
        <w:rPr>
          <w:rFonts w:ascii="Times New Roman" w:hAnsi="Times New Roman"/>
          <w:sz w:val="20"/>
          <w:szCs w:val="20"/>
        </w:rPr>
        <w:t xml:space="preserve"> целостность и сохранность пломб на средствах измерений, задвижке обводной линии, пожарных гидрантах и других водопроводных устройствах, находящихся у него;</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3.11.3</w:t>
      </w:r>
      <w:proofErr w:type="gramStart"/>
      <w:r w:rsidRPr="00F72C30">
        <w:rPr>
          <w:rFonts w:ascii="Times New Roman" w:hAnsi="Times New Roman"/>
          <w:sz w:val="20"/>
          <w:szCs w:val="20"/>
        </w:rPr>
        <w:t>. за</w:t>
      </w:r>
      <w:proofErr w:type="gramEnd"/>
      <w:r w:rsidRPr="00F72C30">
        <w:rPr>
          <w:rFonts w:ascii="Times New Roman" w:hAnsi="Times New Roman"/>
          <w:sz w:val="20"/>
          <w:szCs w:val="20"/>
        </w:rPr>
        <w:t xml:space="preserve"> достоверность и своевременность подачи информации по учету полученной воды.</w:t>
      </w:r>
    </w:p>
    <w:p w:rsidR="008F24F8" w:rsidRPr="00F72C30" w:rsidRDefault="008F24F8" w:rsidP="00C1489A">
      <w:pPr>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3.12. В случае </w:t>
      </w:r>
      <w:proofErr w:type="spellStart"/>
      <w:r w:rsidRPr="00F72C30">
        <w:rPr>
          <w:rFonts w:ascii="Times New Roman" w:hAnsi="Times New Roman"/>
          <w:sz w:val="20"/>
          <w:szCs w:val="20"/>
        </w:rPr>
        <w:t>невыборки</w:t>
      </w:r>
      <w:proofErr w:type="spellEnd"/>
      <w:r w:rsidRPr="00F72C30">
        <w:rPr>
          <w:rFonts w:ascii="Times New Roman" w:hAnsi="Times New Roman"/>
          <w:sz w:val="20"/>
          <w:szCs w:val="20"/>
        </w:rPr>
        <w:t xml:space="preserve"> воды в течение месяца в договорном количестве без предварительного оповещения, указанного в п. </w:t>
      </w:r>
      <w:proofErr w:type="gramStart"/>
      <w:r w:rsidRPr="00F72C30">
        <w:rPr>
          <w:rFonts w:ascii="Times New Roman" w:hAnsi="Times New Roman"/>
          <w:sz w:val="20"/>
          <w:szCs w:val="20"/>
        </w:rPr>
        <w:t>3.2.21.,</w:t>
      </w:r>
      <w:proofErr w:type="gramEnd"/>
      <w:r w:rsidRPr="00F72C30">
        <w:rPr>
          <w:rFonts w:ascii="Times New Roman" w:hAnsi="Times New Roman"/>
          <w:sz w:val="20"/>
          <w:szCs w:val="20"/>
        </w:rPr>
        <w:t xml:space="preserve"> (допустимое отклонение – 10%) Поставщик вправе на свое усмотрение потребовать от Абонента уплаты неустойки. Размер неустойки определяется</w:t>
      </w:r>
      <w:r w:rsidR="00F94605" w:rsidRPr="00F72C30">
        <w:rPr>
          <w:rFonts w:ascii="Times New Roman" w:hAnsi="Times New Roman"/>
          <w:sz w:val="20"/>
          <w:szCs w:val="20"/>
        </w:rPr>
        <w:t xml:space="preserve"> в рублях</w:t>
      </w:r>
      <w:r w:rsidRPr="00F72C30">
        <w:rPr>
          <w:rFonts w:ascii="Times New Roman" w:hAnsi="Times New Roman"/>
          <w:sz w:val="20"/>
          <w:szCs w:val="20"/>
        </w:rPr>
        <w:t xml:space="preserve"> в следующем порядке: разница между текущим договорным месячным количеством воды и фактически выбранным за текущий месяц количеством воды умножается на величину тарифа (стоимость) </w:t>
      </w:r>
      <w:smartTag w:uri="urn:schemas-microsoft-com:office:smarttags" w:element="metricconverter">
        <w:smartTagPr>
          <w:attr w:name="ProductID" w:val="1 м3"/>
        </w:smartTagPr>
        <w:r w:rsidRPr="00F72C30">
          <w:rPr>
            <w:rFonts w:ascii="Times New Roman" w:hAnsi="Times New Roman"/>
            <w:sz w:val="20"/>
            <w:szCs w:val="20"/>
          </w:rPr>
          <w:t>1 м</w:t>
        </w:r>
        <w:r w:rsidRPr="00F72C30">
          <w:rPr>
            <w:rFonts w:ascii="Times New Roman" w:hAnsi="Times New Roman"/>
            <w:sz w:val="20"/>
            <w:szCs w:val="20"/>
            <w:vertAlign w:val="superscript"/>
          </w:rPr>
          <w:t>3</w:t>
        </w:r>
      </w:smartTag>
      <w:r w:rsidRPr="00F72C30">
        <w:rPr>
          <w:rFonts w:ascii="Times New Roman" w:hAnsi="Times New Roman"/>
          <w:sz w:val="20"/>
          <w:szCs w:val="20"/>
        </w:rPr>
        <w:t xml:space="preserve"> воды, но не менее 10 (десяти) тысяч рублей.</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3.13. В сл</w:t>
      </w:r>
      <w:r w:rsidR="00B4636E" w:rsidRPr="00F72C30">
        <w:rPr>
          <w:rFonts w:ascii="Times New Roman" w:hAnsi="Times New Roman"/>
          <w:sz w:val="20"/>
          <w:szCs w:val="20"/>
        </w:rPr>
        <w:t>учае несвоевременной оплаты Абонентом, в том числе авансового и окончательных платежей, он (Абонент) обязуется уплатить</w:t>
      </w:r>
      <w:r w:rsidRPr="00F72C30">
        <w:rPr>
          <w:rFonts w:ascii="Times New Roman" w:hAnsi="Times New Roman"/>
          <w:sz w:val="20"/>
          <w:szCs w:val="20"/>
        </w:rPr>
        <w:t xml:space="preserve"> Поставщик</w:t>
      </w:r>
      <w:r w:rsidR="00B4636E" w:rsidRPr="00F72C30">
        <w:rPr>
          <w:rFonts w:ascii="Times New Roman" w:hAnsi="Times New Roman"/>
          <w:sz w:val="20"/>
          <w:szCs w:val="20"/>
        </w:rPr>
        <w:t>у</w:t>
      </w:r>
      <w:r w:rsidRPr="00F72C30">
        <w:rPr>
          <w:rFonts w:ascii="Times New Roman" w:hAnsi="Times New Roman"/>
          <w:sz w:val="20"/>
          <w:szCs w:val="20"/>
        </w:rPr>
        <w:t xml:space="preserve"> </w:t>
      </w:r>
      <w:r w:rsidR="00B4636E" w:rsidRPr="00F72C30">
        <w:rPr>
          <w:rFonts w:ascii="Times New Roman" w:hAnsi="Times New Roman"/>
          <w:sz w:val="20"/>
          <w:szCs w:val="20"/>
        </w:rPr>
        <w:t>по его требованию</w:t>
      </w:r>
      <w:r w:rsidRPr="00F72C30">
        <w:rPr>
          <w:rFonts w:ascii="Times New Roman" w:hAnsi="Times New Roman"/>
          <w:sz w:val="20"/>
          <w:szCs w:val="20"/>
        </w:rPr>
        <w:t xml:space="preserve"> пени в размере 0,5 % от </w:t>
      </w:r>
      <w:r w:rsidR="00B4636E" w:rsidRPr="00F72C30">
        <w:rPr>
          <w:rFonts w:ascii="Times New Roman" w:hAnsi="Times New Roman"/>
          <w:sz w:val="20"/>
          <w:szCs w:val="20"/>
        </w:rPr>
        <w:t>не выплаченных в срок сумм, за каждый календарный день проср</w:t>
      </w:r>
      <w:r w:rsidRPr="00F72C30">
        <w:rPr>
          <w:rFonts w:ascii="Times New Roman" w:hAnsi="Times New Roman"/>
          <w:sz w:val="20"/>
          <w:szCs w:val="20"/>
        </w:rPr>
        <w:t>очки</w:t>
      </w:r>
      <w:r w:rsidR="00915A77" w:rsidRPr="00F72C30">
        <w:rPr>
          <w:rFonts w:ascii="Times New Roman" w:hAnsi="Times New Roman"/>
          <w:sz w:val="20"/>
          <w:szCs w:val="20"/>
        </w:rPr>
        <w:t xml:space="preserve"> по день фактического исполнения обязательства по оплате включительно</w:t>
      </w:r>
      <w:r w:rsidRPr="00F72C30">
        <w:rPr>
          <w:rFonts w:ascii="Times New Roman" w:hAnsi="Times New Roman"/>
          <w:sz w:val="20"/>
          <w:szCs w:val="20"/>
        </w:rPr>
        <w:t>.</w:t>
      </w:r>
    </w:p>
    <w:p w:rsidR="00154E41" w:rsidRPr="00F72C30" w:rsidRDefault="00154E41" w:rsidP="00154E41">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Настоящим договором стороны предусмотрели, что помимо пени Абонент обязуется уплатить по требованию Поставщика проценты за пользование чужими денежными средствами в соответствии со ст. 395 Гражданского кодекса РФ.</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3.14. В случаях самовольного присоединения и самовольного пользования системами водоснабжения Абонент уплачивает штраф в размере 50 тысяч рублей.</w:t>
      </w:r>
    </w:p>
    <w:p w:rsidR="008F24F8" w:rsidRPr="00F72C30" w:rsidRDefault="008F24F8" w:rsidP="00C1489A">
      <w:pPr>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rPr>
        <w:t xml:space="preserve">3.15. За превышение потребления воды (допустимое отклонение – 20%) Поставщик вправе потребовать от Абонента уплаты штрафа за такое превышение в пятикратном размере ставки платы за водопользование. </w:t>
      </w:r>
      <w:r w:rsidRPr="00F72C30">
        <w:rPr>
          <w:rFonts w:ascii="Times New Roman" w:hAnsi="Times New Roman"/>
          <w:sz w:val="20"/>
          <w:szCs w:val="20"/>
          <w:lang w:eastAsia="ru-RU"/>
        </w:rPr>
        <w:t>Абонентам, объем водопотребления которых составляет более 1 млн. м</w:t>
      </w:r>
      <w:r w:rsidRPr="00F72C30">
        <w:rPr>
          <w:rFonts w:ascii="Times New Roman" w:hAnsi="Times New Roman"/>
          <w:sz w:val="20"/>
          <w:szCs w:val="20"/>
          <w:vertAlign w:val="superscript"/>
          <w:lang w:eastAsia="ru-RU"/>
        </w:rPr>
        <w:t>3</w:t>
      </w:r>
      <w:r w:rsidRPr="00F72C30">
        <w:rPr>
          <w:rFonts w:ascii="Times New Roman" w:hAnsi="Times New Roman"/>
          <w:sz w:val="20"/>
          <w:szCs w:val="20"/>
          <w:lang w:eastAsia="ru-RU"/>
        </w:rPr>
        <w:t xml:space="preserve"> в год, обязаны извещать Поставщика за 2 месяца о превышении потребления воды.</w:t>
      </w:r>
    </w:p>
    <w:p w:rsidR="008F24F8"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lang w:eastAsia="ru-RU"/>
        </w:rPr>
        <w:t xml:space="preserve">3.16. </w:t>
      </w:r>
      <w:r w:rsidRPr="00F72C30">
        <w:rPr>
          <w:rFonts w:ascii="Times New Roman" w:hAnsi="Times New Roman"/>
          <w:sz w:val="20"/>
          <w:szCs w:val="20"/>
        </w:rPr>
        <w:t>В случае несвоевременного возврата первичных документов в срок, указанный в п. 2.5</w:t>
      </w:r>
      <w:proofErr w:type="gramStart"/>
      <w:r w:rsidRPr="00F72C30">
        <w:rPr>
          <w:rFonts w:ascii="Times New Roman" w:hAnsi="Times New Roman"/>
          <w:sz w:val="20"/>
          <w:szCs w:val="20"/>
        </w:rPr>
        <w:t>. настоящего</w:t>
      </w:r>
      <w:proofErr w:type="gramEnd"/>
      <w:r w:rsidRPr="00F72C30">
        <w:rPr>
          <w:rFonts w:ascii="Times New Roman" w:hAnsi="Times New Roman"/>
          <w:sz w:val="20"/>
          <w:szCs w:val="20"/>
        </w:rPr>
        <w:t xml:space="preserve"> договора, Поставщик вправе взыскать с Абонента уплаты штрафа в размере 500 рублей за каждый день просрочки.</w:t>
      </w:r>
    </w:p>
    <w:p w:rsidR="00220AC2" w:rsidRPr="002338F1" w:rsidRDefault="00220AC2" w:rsidP="00220AC2">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3.17. Убытки по настоящему договору взыскиваются сверх пени (неустойки, штрафа).</w:t>
      </w:r>
    </w:p>
    <w:p w:rsidR="008F24F8" w:rsidRPr="00F72C30" w:rsidRDefault="008F24F8" w:rsidP="00C1489A">
      <w:pPr>
        <w:spacing w:after="0" w:line="240" w:lineRule="auto"/>
        <w:ind w:firstLine="426"/>
        <w:jc w:val="both"/>
        <w:rPr>
          <w:rFonts w:ascii="Times New Roman" w:hAnsi="Times New Roman"/>
          <w:sz w:val="20"/>
          <w:szCs w:val="20"/>
          <w:lang w:eastAsia="ru-RU"/>
        </w:rPr>
      </w:pPr>
    </w:p>
    <w:p w:rsidR="008F24F8" w:rsidRPr="00F72C30" w:rsidRDefault="008F24F8" w:rsidP="00C1489A">
      <w:pPr>
        <w:autoSpaceDE w:val="0"/>
        <w:autoSpaceDN w:val="0"/>
        <w:adjustRightInd w:val="0"/>
        <w:spacing w:after="0" w:line="240" w:lineRule="auto"/>
        <w:jc w:val="center"/>
        <w:outlineLvl w:val="1"/>
        <w:rPr>
          <w:rFonts w:ascii="Times New Roman" w:hAnsi="Times New Roman"/>
          <w:caps/>
          <w:sz w:val="20"/>
          <w:szCs w:val="20"/>
        </w:rPr>
      </w:pPr>
      <w:r w:rsidRPr="00F72C30">
        <w:rPr>
          <w:rFonts w:ascii="Times New Roman" w:hAnsi="Times New Roman"/>
          <w:caps/>
          <w:sz w:val="20"/>
          <w:szCs w:val="20"/>
        </w:rPr>
        <w:t>4. порядок Осуществления коммерческого учета отпущенной воды</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 Абонент обеспечивает учет количества отпущенной воды.</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Показания средств измерений (приборов учета) записываются Абонентом в журнале учёта показаний и два раза в неделю (понедельник и четверг) передаются Поставщику. Журнал прошнуровывается и номеруется, ведется аккуратно, не допускаются исправления и подчистки, количество страниц заверяется сторонами (подпись, печать). Журналы учёта показаний хранятся Абонентом пять лет.  </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4.2. Количество полученной воды определяется Абонентом в соответствии с данными учета фактического получения воды по показаниям средств измерений (приборов учёта).</w:t>
      </w:r>
    </w:p>
    <w:p w:rsidR="008F24F8"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lastRenderedPageBreak/>
        <w:t>4.2.1. Место нахождения врезок, параметры давления и характеристики средств измерений (приборов учёта), установленных на врезках:</w:t>
      </w:r>
    </w:p>
    <w:p w:rsidR="00643189" w:rsidRPr="00F72C30" w:rsidRDefault="00643189" w:rsidP="00C1489A">
      <w:pPr>
        <w:autoSpaceDE w:val="0"/>
        <w:autoSpaceDN w:val="0"/>
        <w:adjustRightInd w:val="0"/>
        <w:spacing w:after="0" w:line="240" w:lineRule="auto"/>
        <w:ind w:firstLine="426"/>
        <w:jc w:val="both"/>
        <w:rPr>
          <w:rFonts w:ascii="Times New Roman" w:hAnsi="Times New Roman"/>
          <w:sz w:val="20"/>
          <w:szCs w:val="20"/>
        </w:rPr>
      </w:pPr>
    </w:p>
    <w:tbl>
      <w:tblPr>
        <w:tblW w:w="5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60"/>
        <w:gridCol w:w="2815"/>
      </w:tblGrid>
      <w:tr w:rsidR="00BB634C" w:rsidRPr="00F72C30" w:rsidTr="005B52CB">
        <w:trPr>
          <w:jc w:val="center"/>
        </w:trPr>
        <w:tc>
          <w:tcPr>
            <w:tcW w:w="3060" w:type="dxa"/>
          </w:tcPr>
          <w:p w:rsidR="008F24F8" w:rsidRPr="00F72C30" w:rsidRDefault="008F24F8" w:rsidP="00C1489A">
            <w:pPr>
              <w:pStyle w:val="2"/>
              <w:spacing w:after="0" w:line="240" w:lineRule="auto"/>
              <w:jc w:val="both"/>
              <w:rPr>
                <w:rFonts w:ascii="Times New Roman" w:hAnsi="Times New Roman"/>
                <w:sz w:val="20"/>
                <w:szCs w:val="20"/>
              </w:rPr>
            </w:pPr>
          </w:p>
        </w:tc>
        <w:tc>
          <w:tcPr>
            <w:tcW w:w="2815" w:type="dxa"/>
          </w:tcPr>
          <w:p w:rsidR="008F24F8" w:rsidRPr="00F72C30" w:rsidRDefault="008F24F8" w:rsidP="00C1489A">
            <w:pPr>
              <w:pStyle w:val="2"/>
              <w:spacing w:after="0" w:line="240" w:lineRule="auto"/>
              <w:jc w:val="center"/>
              <w:rPr>
                <w:rFonts w:ascii="Times New Roman" w:hAnsi="Times New Roman"/>
                <w:sz w:val="20"/>
                <w:szCs w:val="20"/>
              </w:rPr>
            </w:pPr>
            <w:r w:rsidRPr="00F72C30">
              <w:rPr>
                <w:rFonts w:ascii="Times New Roman" w:hAnsi="Times New Roman"/>
                <w:sz w:val="20"/>
                <w:szCs w:val="20"/>
              </w:rPr>
              <w:t>Врезка № 1</w:t>
            </w:r>
          </w:p>
        </w:tc>
      </w:tr>
      <w:tr w:rsidR="00BB634C" w:rsidRPr="00F72C30" w:rsidTr="005B52CB">
        <w:trPr>
          <w:jc w:val="center"/>
        </w:trPr>
        <w:tc>
          <w:tcPr>
            <w:tcW w:w="3060" w:type="dxa"/>
          </w:tcPr>
          <w:p w:rsidR="008F24F8" w:rsidRPr="00F72C30" w:rsidRDefault="008F24F8" w:rsidP="00C1489A">
            <w:pPr>
              <w:pStyle w:val="2"/>
              <w:spacing w:after="0" w:line="240" w:lineRule="auto"/>
              <w:jc w:val="both"/>
              <w:rPr>
                <w:rFonts w:ascii="Times New Roman" w:hAnsi="Times New Roman"/>
                <w:sz w:val="20"/>
                <w:szCs w:val="20"/>
              </w:rPr>
            </w:pPr>
            <w:r w:rsidRPr="00F72C30">
              <w:rPr>
                <w:rFonts w:ascii="Times New Roman" w:hAnsi="Times New Roman"/>
                <w:sz w:val="20"/>
                <w:szCs w:val="20"/>
              </w:rPr>
              <w:t>Место нахождения</w:t>
            </w:r>
          </w:p>
        </w:tc>
        <w:tc>
          <w:tcPr>
            <w:tcW w:w="2815" w:type="dxa"/>
          </w:tcPr>
          <w:p w:rsidR="008F24F8" w:rsidRPr="00F72C30" w:rsidRDefault="008F24F8" w:rsidP="00C1489A">
            <w:pPr>
              <w:pStyle w:val="2"/>
              <w:spacing w:after="0" w:line="240" w:lineRule="auto"/>
              <w:rPr>
                <w:rFonts w:ascii="Times New Roman" w:hAnsi="Times New Roman"/>
                <w:sz w:val="20"/>
                <w:szCs w:val="20"/>
              </w:rPr>
            </w:pPr>
          </w:p>
        </w:tc>
      </w:tr>
      <w:tr w:rsidR="00BB634C" w:rsidRPr="00F72C30" w:rsidTr="005B52CB">
        <w:trPr>
          <w:jc w:val="center"/>
        </w:trPr>
        <w:tc>
          <w:tcPr>
            <w:tcW w:w="3060" w:type="dxa"/>
          </w:tcPr>
          <w:p w:rsidR="008F24F8" w:rsidRPr="00F72C30" w:rsidRDefault="008F24F8" w:rsidP="00C1489A">
            <w:pPr>
              <w:pStyle w:val="2"/>
              <w:spacing w:after="0" w:line="240" w:lineRule="auto"/>
              <w:jc w:val="both"/>
              <w:rPr>
                <w:rFonts w:ascii="Times New Roman" w:hAnsi="Times New Roman"/>
                <w:sz w:val="20"/>
                <w:szCs w:val="20"/>
              </w:rPr>
            </w:pPr>
            <w:r w:rsidRPr="00F72C30">
              <w:rPr>
                <w:rFonts w:ascii="Times New Roman" w:hAnsi="Times New Roman"/>
                <w:sz w:val="20"/>
                <w:szCs w:val="20"/>
              </w:rPr>
              <w:t xml:space="preserve">Параметры давления </w:t>
            </w:r>
            <w:proofErr w:type="gramStart"/>
            <w:r w:rsidRPr="00F72C30">
              <w:rPr>
                <w:rFonts w:ascii="Times New Roman" w:hAnsi="Times New Roman"/>
                <w:sz w:val="20"/>
                <w:szCs w:val="20"/>
              </w:rPr>
              <w:t>(</w:t>
            </w:r>
            <w:r w:rsidRPr="00F72C30">
              <w:rPr>
                <w:rFonts w:ascii="Times New Roman" w:hAnsi="Times New Roman"/>
                <w:sz w:val="20"/>
                <w:szCs w:val="20"/>
              </w:rPr>
              <w:sym w:font="Symbol" w:char="F0B1"/>
            </w:r>
            <w:r w:rsidRPr="00F72C30">
              <w:rPr>
                <w:rFonts w:ascii="Times New Roman" w:hAnsi="Times New Roman"/>
                <w:sz w:val="20"/>
                <w:szCs w:val="20"/>
              </w:rPr>
              <w:t xml:space="preserve"> кгс</w:t>
            </w:r>
            <w:proofErr w:type="gramEnd"/>
            <w:r w:rsidRPr="00F72C30">
              <w:rPr>
                <w:rFonts w:ascii="Times New Roman" w:hAnsi="Times New Roman"/>
                <w:sz w:val="20"/>
                <w:szCs w:val="20"/>
              </w:rPr>
              <w:t>/см</w:t>
            </w:r>
            <w:r w:rsidRPr="00F72C30">
              <w:rPr>
                <w:rFonts w:ascii="Times New Roman" w:hAnsi="Times New Roman"/>
                <w:sz w:val="20"/>
                <w:szCs w:val="20"/>
                <w:vertAlign w:val="superscript"/>
              </w:rPr>
              <w:t>2</w:t>
            </w:r>
            <w:r w:rsidRPr="00F72C30">
              <w:rPr>
                <w:rFonts w:ascii="Times New Roman" w:hAnsi="Times New Roman"/>
                <w:sz w:val="20"/>
                <w:szCs w:val="20"/>
              </w:rPr>
              <w:t>)</w:t>
            </w:r>
          </w:p>
        </w:tc>
        <w:tc>
          <w:tcPr>
            <w:tcW w:w="2815" w:type="dxa"/>
          </w:tcPr>
          <w:p w:rsidR="008F24F8" w:rsidRPr="00F72C30" w:rsidRDefault="008F24F8" w:rsidP="00C1489A">
            <w:pPr>
              <w:pStyle w:val="2"/>
              <w:spacing w:after="0" w:line="240" w:lineRule="auto"/>
              <w:rPr>
                <w:rFonts w:ascii="Times New Roman" w:hAnsi="Times New Roman"/>
                <w:sz w:val="20"/>
                <w:szCs w:val="20"/>
                <w:vertAlign w:val="superscript"/>
              </w:rPr>
            </w:pPr>
          </w:p>
        </w:tc>
      </w:tr>
      <w:tr w:rsidR="00BB634C" w:rsidRPr="00F72C30" w:rsidTr="005B52CB">
        <w:trPr>
          <w:jc w:val="center"/>
        </w:trPr>
        <w:tc>
          <w:tcPr>
            <w:tcW w:w="3060" w:type="dxa"/>
          </w:tcPr>
          <w:p w:rsidR="008F24F8" w:rsidRPr="00F72C30" w:rsidRDefault="008F24F8" w:rsidP="00C1489A">
            <w:pPr>
              <w:pStyle w:val="2"/>
              <w:spacing w:after="0" w:line="240" w:lineRule="auto"/>
              <w:jc w:val="both"/>
              <w:rPr>
                <w:rFonts w:ascii="Times New Roman" w:hAnsi="Times New Roman"/>
                <w:sz w:val="20"/>
                <w:szCs w:val="20"/>
              </w:rPr>
            </w:pPr>
            <w:r w:rsidRPr="00F72C30">
              <w:rPr>
                <w:rFonts w:ascii="Times New Roman" w:hAnsi="Times New Roman"/>
                <w:sz w:val="20"/>
                <w:szCs w:val="20"/>
              </w:rPr>
              <w:t xml:space="preserve">Диаметр отв. </w:t>
            </w:r>
            <w:proofErr w:type="spellStart"/>
            <w:r w:rsidRPr="00F72C30">
              <w:rPr>
                <w:rFonts w:ascii="Times New Roman" w:hAnsi="Times New Roman"/>
                <w:sz w:val="20"/>
                <w:szCs w:val="20"/>
              </w:rPr>
              <w:t>водов</w:t>
            </w:r>
            <w:proofErr w:type="spellEnd"/>
            <w:r w:rsidRPr="00F72C30">
              <w:rPr>
                <w:rFonts w:ascii="Times New Roman" w:hAnsi="Times New Roman"/>
                <w:sz w:val="20"/>
                <w:szCs w:val="20"/>
              </w:rPr>
              <w:t>. (</w:t>
            </w:r>
            <w:proofErr w:type="gramStart"/>
            <w:r w:rsidRPr="00F72C30">
              <w:rPr>
                <w:rFonts w:ascii="Times New Roman" w:hAnsi="Times New Roman"/>
                <w:sz w:val="20"/>
                <w:szCs w:val="20"/>
              </w:rPr>
              <w:t>мм</w:t>
            </w:r>
            <w:proofErr w:type="gramEnd"/>
            <w:r w:rsidRPr="00F72C30">
              <w:rPr>
                <w:rFonts w:ascii="Times New Roman" w:hAnsi="Times New Roman"/>
                <w:sz w:val="20"/>
                <w:szCs w:val="20"/>
              </w:rPr>
              <w:t>)</w:t>
            </w:r>
          </w:p>
        </w:tc>
        <w:tc>
          <w:tcPr>
            <w:tcW w:w="2815" w:type="dxa"/>
          </w:tcPr>
          <w:p w:rsidR="008F24F8" w:rsidRPr="00F72C30" w:rsidRDefault="008F24F8" w:rsidP="00C1489A">
            <w:pPr>
              <w:pStyle w:val="2"/>
              <w:spacing w:after="0" w:line="240" w:lineRule="auto"/>
              <w:rPr>
                <w:rFonts w:ascii="Times New Roman" w:hAnsi="Times New Roman"/>
                <w:sz w:val="20"/>
                <w:szCs w:val="20"/>
              </w:rPr>
            </w:pPr>
          </w:p>
        </w:tc>
      </w:tr>
      <w:tr w:rsidR="00BB634C" w:rsidRPr="00F72C30" w:rsidTr="005B52CB">
        <w:trPr>
          <w:jc w:val="center"/>
        </w:trPr>
        <w:tc>
          <w:tcPr>
            <w:tcW w:w="3060" w:type="dxa"/>
          </w:tcPr>
          <w:p w:rsidR="008F24F8" w:rsidRPr="00F72C30" w:rsidRDefault="008F24F8" w:rsidP="00C1489A">
            <w:pPr>
              <w:pStyle w:val="2"/>
              <w:spacing w:after="0" w:line="240" w:lineRule="auto"/>
              <w:jc w:val="both"/>
              <w:rPr>
                <w:rFonts w:ascii="Times New Roman" w:hAnsi="Times New Roman"/>
                <w:sz w:val="20"/>
                <w:szCs w:val="20"/>
              </w:rPr>
            </w:pPr>
            <w:r w:rsidRPr="00F72C30">
              <w:rPr>
                <w:rFonts w:ascii="Times New Roman" w:hAnsi="Times New Roman"/>
                <w:sz w:val="20"/>
                <w:szCs w:val="20"/>
              </w:rPr>
              <w:t>Номер прибора</w:t>
            </w:r>
          </w:p>
        </w:tc>
        <w:tc>
          <w:tcPr>
            <w:tcW w:w="2815" w:type="dxa"/>
          </w:tcPr>
          <w:p w:rsidR="008F24F8" w:rsidRPr="00F72C30" w:rsidRDefault="008F24F8" w:rsidP="00C1489A">
            <w:pPr>
              <w:pStyle w:val="2"/>
              <w:spacing w:after="0" w:line="240" w:lineRule="auto"/>
              <w:rPr>
                <w:rFonts w:ascii="Times New Roman" w:hAnsi="Times New Roman"/>
                <w:sz w:val="20"/>
                <w:szCs w:val="20"/>
              </w:rPr>
            </w:pPr>
          </w:p>
        </w:tc>
      </w:tr>
      <w:tr w:rsidR="00BB634C" w:rsidRPr="00F72C30" w:rsidTr="005B52CB">
        <w:trPr>
          <w:jc w:val="center"/>
        </w:trPr>
        <w:tc>
          <w:tcPr>
            <w:tcW w:w="3060" w:type="dxa"/>
          </w:tcPr>
          <w:p w:rsidR="008F24F8" w:rsidRPr="00F72C30" w:rsidRDefault="008F24F8" w:rsidP="00C1489A">
            <w:pPr>
              <w:pStyle w:val="2"/>
              <w:spacing w:after="0" w:line="240" w:lineRule="auto"/>
              <w:jc w:val="both"/>
              <w:rPr>
                <w:rFonts w:ascii="Times New Roman" w:hAnsi="Times New Roman"/>
                <w:sz w:val="20"/>
                <w:szCs w:val="20"/>
              </w:rPr>
            </w:pPr>
            <w:r w:rsidRPr="00F72C30">
              <w:rPr>
                <w:rFonts w:ascii="Times New Roman" w:hAnsi="Times New Roman"/>
                <w:sz w:val="20"/>
                <w:szCs w:val="20"/>
              </w:rPr>
              <w:t>Марка прибора</w:t>
            </w:r>
          </w:p>
        </w:tc>
        <w:tc>
          <w:tcPr>
            <w:tcW w:w="2815" w:type="dxa"/>
          </w:tcPr>
          <w:p w:rsidR="008F24F8" w:rsidRPr="00F72C30" w:rsidRDefault="008F24F8" w:rsidP="00C1489A">
            <w:pPr>
              <w:pStyle w:val="2"/>
              <w:spacing w:after="0" w:line="240" w:lineRule="auto"/>
              <w:rPr>
                <w:rFonts w:ascii="Times New Roman" w:hAnsi="Times New Roman"/>
                <w:sz w:val="20"/>
                <w:szCs w:val="20"/>
              </w:rPr>
            </w:pPr>
          </w:p>
        </w:tc>
      </w:tr>
    </w:tbl>
    <w:p w:rsidR="00643189" w:rsidRDefault="00643189" w:rsidP="00C1489A">
      <w:pPr>
        <w:autoSpaceDE w:val="0"/>
        <w:autoSpaceDN w:val="0"/>
        <w:adjustRightInd w:val="0"/>
        <w:spacing w:after="0" w:line="240" w:lineRule="auto"/>
        <w:ind w:firstLine="426"/>
        <w:jc w:val="both"/>
        <w:rPr>
          <w:rFonts w:ascii="Times New Roman" w:hAnsi="Times New Roman"/>
          <w:sz w:val="20"/>
          <w:szCs w:val="20"/>
        </w:rPr>
      </w:pP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4.3. Для учета объемов отпущенной Абоненту воды используются средства измерений, внесенные в государственный реестр, по прямому назначению, указанному в их технических паспортах. С этой целью оборудуются узлы учета. Узел учета должен размещаться на сетях Абонента, как правило, на границе эксплуатационной ответственности между Поставщиком и Абонентом. Оборудование узла учета и его эксплуатация осуществляются за счет Абонента.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4.4. Ответственность за надлежащее состояние и исправность узлов учета, а также за своевременную поверку средств измерений, установленных на узлах учета, несет Абонент.</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4.5. До начала разработки технической документации на проектирование узла учета Абонент может получить у Поставщика исходные данные, а также рекомендации по типам и характеристикам средств измерений.</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Исходные данные выдаются по заявке Абонента в 10-дневный срок. Выбор средств измерений и схемы учета осуществляет Абонент.</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4.6. Проектирование, монтаж и эксплуатация узлов учета производятся в соответствии с требованиями нормативно-технических документов, инструкциями изготовителей средств измерений.</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4.7. Узлы учета должны располагаться в освещенных помещениях с температурой воздуха в зимнее время не ниже +5 град. C.</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Средства измерений на узле учета должны быть защищены от несанкционированного вмешательства в их работу, нарушающего достоверный учет количества полученной воды.</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Задвижки на обводных линиях должны быть опломбированы Поставщиком, а места их нахождения снабжены указателями, помещенными в доступных и хорошо видимых местах.</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В помещении узла учета запрещается устройство транзитных трубопроводов, стояков и выпусков.</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4.8. Абонент назначает лиц, ответственных за содержание узла учета, сохранность его оборудования, целостность пломб на средствах измерений и задвижке на обводной линии.</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4.9. Приемка в эксплуатацию узла учета осуществляется при участии представителя Поставщика.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Средства измерений должны быть </w:t>
      </w:r>
      <w:proofErr w:type="spellStart"/>
      <w:r w:rsidRPr="00F72C30">
        <w:rPr>
          <w:rFonts w:ascii="Times New Roman" w:hAnsi="Times New Roman"/>
          <w:sz w:val="20"/>
          <w:szCs w:val="20"/>
        </w:rPr>
        <w:t>поверены</w:t>
      </w:r>
      <w:proofErr w:type="spellEnd"/>
      <w:r w:rsidRPr="00F72C30">
        <w:rPr>
          <w:rFonts w:ascii="Times New Roman" w:hAnsi="Times New Roman"/>
          <w:sz w:val="20"/>
          <w:szCs w:val="20"/>
        </w:rPr>
        <w:t xml:space="preserve"> организацией, имеющей соответствующую лицензию и опломбированы Поставщиком. Неопломбированные средства измерений к эксплуатации не допускаются.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4.10. Средства измерений, исключенные из государственного реестра, в период эксплуатации узла учета могут использоваться до истечения установленного предельного срока службы, после чего Абонент производит их замену.</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4.11. Внеочередная поверка средств измерений производится за счет Абонента в следующих случаях:</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4.11.1</w:t>
      </w:r>
      <w:proofErr w:type="gramStart"/>
      <w:r w:rsidRPr="00F72C30">
        <w:rPr>
          <w:rFonts w:ascii="Times New Roman" w:hAnsi="Times New Roman"/>
          <w:sz w:val="20"/>
          <w:szCs w:val="20"/>
        </w:rPr>
        <w:t>. при</w:t>
      </w:r>
      <w:proofErr w:type="gramEnd"/>
      <w:r w:rsidRPr="00F72C30">
        <w:rPr>
          <w:rFonts w:ascii="Times New Roman" w:hAnsi="Times New Roman"/>
          <w:sz w:val="20"/>
          <w:szCs w:val="20"/>
        </w:rPr>
        <w:t xml:space="preserve"> отсутствии в паспорте отметки о проведении поверки;</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4.11.2</w:t>
      </w:r>
      <w:proofErr w:type="gramStart"/>
      <w:r w:rsidRPr="00F72C30">
        <w:rPr>
          <w:rFonts w:ascii="Times New Roman" w:hAnsi="Times New Roman"/>
          <w:sz w:val="20"/>
          <w:szCs w:val="20"/>
        </w:rPr>
        <w:t>. при</w:t>
      </w:r>
      <w:proofErr w:type="gramEnd"/>
      <w:r w:rsidRPr="00F72C30">
        <w:rPr>
          <w:rFonts w:ascii="Times New Roman" w:hAnsi="Times New Roman"/>
          <w:sz w:val="20"/>
          <w:szCs w:val="20"/>
        </w:rPr>
        <w:t xml:space="preserve"> установке средств измерений после их хранения без использования в течение более половины </w:t>
      </w:r>
      <w:proofErr w:type="spellStart"/>
      <w:r w:rsidRPr="00F72C30">
        <w:rPr>
          <w:rFonts w:ascii="Times New Roman" w:hAnsi="Times New Roman"/>
          <w:sz w:val="20"/>
          <w:szCs w:val="20"/>
        </w:rPr>
        <w:t>межповерочного</w:t>
      </w:r>
      <w:proofErr w:type="spellEnd"/>
      <w:r w:rsidRPr="00F72C30">
        <w:rPr>
          <w:rFonts w:ascii="Times New Roman" w:hAnsi="Times New Roman"/>
          <w:sz w:val="20"/>
          <w:szCs w:val="20"/>
        </w:rPr>
        <w:t xml:space="preserve"> срока;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4.11.3</w:t>
      </w:r>
      <w:proofErr w:type="gramStart"/>
      <w:r w:rsidRPr="00F72C30">
        <w:rPr>
          <w:rFonts w:ascii="Times New Roman" w:hAnsi="Times New Roman"/>
          <w:sz w:val="20"/>
          <w:szCs w:val="20"/>
        </w:rPr>
        <w:t>. при</w:t>
      </w:r>
      <w:proofErr w:type="gramEnd"/>
      <w:r w:rsidRPr="00F72C30">
        <w:rPr>
          <w:rFonts w:ascii="Times New Roman" w:hAnsi="Times New Roman"/>
          <w:sz w:val="20"/>
          <w:szCs w:val="20"/>
        </w:rPr>
        <w:t xml:space="preserve"> наличии погрешности показаний средств измерений;</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4.11.4</w:t>
      </w:r>
      <w:proofErr w:type="gramStart"/>
      <w:r w:rsidRPr="00F72C30">
        <w:rPr>
          <w:rFonts w:ascii="Times New Roman" w:hAnsi="Times New Roman"/>
          <w:sz w:val="20"/>
          <w:szCs w:val="20"/>
        </w:rPr>
        <w:t>. при</w:t>
      </w:r>
      <w:proofErr w:type="gramEnd"/>
      <w:r w:rsidRPr="00F72C30">
        <w:rPr>
          <w:rFonts w:ascii="Times New Roman" w:hAnsi="Times New Roman"/>
          <w:sz w:val="20"/>
          <w:szCs w:val="20"/>
        </w:rPr>
        <w:t xml:space="preserve"> нарушении целостности пломб на средствах измерений.</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4.12. Учет полученной воды, ведение и хранение необходимой документации по учету (журналы, диаграммы, дискеты и т.п.), выполнение расчетов и составление отчетных документов по определению количества полученной воды за расчетный период осуществляются Абонентом.</w:t>
      </w:r>
    </w:p>
    <w:p w:rsidR="008F24F8" w:rsidRPr="00F72C30" w:rsidRDefault="008F24F8" w:rsidP="00C1489A">
      <w:pPr>
        <w:spacing w:after="0" w:line="240" w:lineRule="auto"/>
        <w:ind w:firstLine="425"/>
        <w:jc w:val="both"/>
        <w:rPr>
          <w:rFonts w:ascii="Times New Roman" w:hAnsi="Times New Roman"/>
          <w:sz w:val="20"/>
          <w:szCs w:val="20"/>
          <w:lang w:eastAsia="ru-RU"/>
        </w:rPr>
      </w:pPr>
      <w:r w:rsidRPr="00F72C30">
        <w:rPr>
          <w:rFonts w:ascii="Times New Roman" w:hAnsi="Times New Roman"/>
          <w:sz w:val="20"/>
          <w:szCs w:val="20"/>
        </w:rPr>
        <w:t xml:space="preserve">4.13. Абонент может поручить эксплуатацию узла учета по договору специализированной организации, получившей в установленном порядке соответствующее разрешение (лицензию). </w:t>
      </w:r>
      <w:r w:rsidRPr="00F72C30">
        <w:rPr>
          <w:rFonts w:ascii="Times New Roman" w:hAnsi="Times New Roman"/>
          <w:sz w:val="20"/>
          <w:szCs w:val="20"/>
          <w:lang w:eastAsia="ru-RU"/>
        </w:rPr>
        <w:t>Ответственность за надлежащее состояние и исправность узлов учета, а также за своевременную поверку средств измерений, установленных на узлах учета, несет Абонент.</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4.14. Поставщик контролирует правильность снятия Абонентом показаний средств измерений и представления ими сведений об объемах полученной воды.</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Если проверкой установлены расхождения между показаниями средств измерений и представленными Абонентом сведениями, Поставщик производит перерасчет объемов полученной воды за период от предыдущей проверки до момента обнаружения расхождения в соответствии с показаниями средств измерений с составлением акта.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4.15. Абонент и (или) организация, эксплуатирующая узел учета по договору с ним, обязаны обеспечить беспрепятственный доступ представителя Поставщика на узел учета для осмотра средств измерений и предъявить по его требованию документацию для проверки правильности расчета полученной воды.</w:t>
      </w:r>
    </w:p>
    <w:p w:rsidR="008F24F8" w:rsidRPr="00F72C30" w:rsidRDefault="008306D6"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 xml:space="preserve">4.16. Представитель Поставщика при </w:t>
      </w:r>
      <w:r w:rsidR="008F24F8" w:rsidRPr="00F72C30">
        <w:rPr>
          <w:rFonts w:ascii="Times New Roman" w:hAnsi="Times New Roman"/>
          <w:sz w:val="20"/>
          <w:szCs w:val="20"/>
        </w:rPr>
        <w:t>снятии показаний средств измерений проверяет наличие и целостность пломб на средствах измерений и задвижке, установленной на обводной линии узла учета.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4.17. В случае обнаружения неисправности узла учета или средств измерений незамедлительно извещать Поставщика, сообщать показания средств измерений на момент выхода узла учета из строя.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Абонент извещает Поставщика о проведении демонтажа приборов учета не менее чем за 2 рабочих дня.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4.18. При ремонте неисправных средств измерений на срок, согласованный с Поставщиком (но не более 30 дней), допускается определение фактического потребления воды по среднесуточному показателю потребления за последние 6 месяцев, предшествовавших расчетному периоду.</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lastRenderedPageBreak/>
        <w:t>4.19. Поставщик определяет потребление воды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не менее 1,2 м/сек в случаях:</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4.19.1</w:t>
      </w:r>
      <w:proofErr w:type="gramStart"/>
      <w:r w:rsidRPr="00F72C30">
        <w:rPr>
          <w:rFonts w:ascii="Times New Roman" w:hAnsi="Times New Roman"/>
          <w:sz w:val="20"/>
          <w:szCs w:val="20"/>
        </w:rPr>
        <w:t>. если</w:t>
      </w:r>
      <w:proofErr w:type="gramEnd"/>
      <w:r w:rsidRPr="00F72C30">
        <w:rPr>
          <w:rFonts w:ascii="Times New Roman" w:hAnsi="Times New Roman"/>
          <w:sz w:val="20"/>
          <w:szCs w:val="20"/>
        </w:rPr>
        <w:t xml:space="preserve"> показания средств измерений содержат информацию о временных нарушениях в их работе, имевших место во время работы средств измерений, за период временной неисправности в работе средств измерений;</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4.19.2</w:t>
      </w:r>
      <w:proofErr w:type="gramStart"/>
      <w:r w:rsidRPr="00F72C30">
        <w:rPr>
          <w:rFonts w:ascii="Times New Roman" w:hAnsi="Times New Roman"/>
          <w:sz w:val="20"/>
          <w:szCs w:val="20"/>
        </w:rPr>
        <w:t>. нарушения</w:t>
      </w:r>
      <w:proofErr w:type="gramEnd"/>
      <w:r w:rsidRPr="00F72C30">
        <w:rPr>
          <w:rFonts w:ascii="Times New Roman" w:hAnsi="Times New Roman"/>
          <w:sz w:val="20"/>
          <w:szCs w:val="20"/>
        </w:rPr>
        <w:t xml:space="preserve"> п.3.2.4. с момента последней проверки до момента обнаружения;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4.19.3</w:t>
      </w:r>
      <w:proofErr w:type="gramStart"/>
      <w:r w:rsidRPr="00F72C30">
        <w:rPr>
          <w:rFonts w:ascii="Times New Roman" w:hAnsi="Times New Roman"/>
          <w:sz w:val="20"/>
          <w:szCs w:val="20"/>
        </w:rPr>
        <w:t>. нарушения</w:t>
      </w:r>
      <w:proofErr w:type="gramEnd"/>
      <w:r w:rsidRPr="00F72C30">
        <w:rPr>
          <w:rFonts w:ascii="Times New Roman" w:hAnsi="Times New Roman"/>
          <w:sz w:val="20"/>
          <w:szCs w:val="20"/>
        </w:rPr>
        <w:t xml:space="preserve"> п.3.2.14. с момента, превышающего установленный срок до момента устранения предписания.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4.19.4</w:t>
      </w:r>
      <w:proofErr w:type="gramStart"/>
      <w:r w:rsidRPr="00F72C30">
        <w:rPr>
          <w:rFonts w:ascii="Times New Roman" w:hAnsi="Times New Roman"/>
          <w:sz w:val="20"/>
          <w:szCs w:val="20"/>
        </w:rPr>
        <w:t>. отсутствия</w:t>
      </w:r>
      <w:proofErr w:type="gramEnd"/>
      <w:r w:rsidRPr="00F72C30">
        <w:rPr>
          <w:rFonts w:ascii="Times New Roman" w:hAnsi="Times New Roman"/>
          <w:sz w:val="20"/>
          <w:szCs w:val="20"/>
        </w:rPr>
        <w:t xml:space="preserve"> прибора учета воды (без предварительного оповещения о снятии прибора учета воды) с момента последней проверки до даты фактической установки прибора учета воды.</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p>
    <w:p w:rsidR="008F24F8" w:rsidRPr="00F72C30" w:rsidRDefault="008F24F8" w:rsidP="00C1489A">
      <w:pPr>
        <w:autoSpaceDE w:val="0"/>
        <w:autoSpaceDN w:val="0"/>
        <w:adjustRightInd w:val="0"/>
        <w:spacing w:after="0" w:line="240" w:lineRule="auto"/>
        <w:jc w:val="center"/>
        <w:rPr>
          <w:rFonts w:ascii="Times New Roman" w:hAnsi="Times New Roman"/>
          <w:sz w:val="20"/>
          <w:szCs w:val="20"/>
        </w:rPr>
      </w:pPr>
      <w:r w:rsidRPr="00F72C30">
        <w:rPr>
          <w:rFonts w:ascii="Times New Roman" w:hAnsi="Times New Roman"/>
          <w:sz w:val="20"/>
          <w:szCs w:val="20"/>
        </w:rPr>
        <w:t xml:space="preserve">5. ПОРЯДОК ОБЕСПЕЧЕНИЯ АБОНЕНТОМ ДОСТУПА ПОСТАВЩИКА К ВОДОПРОВОДНЫМ СЕТЯМ, </w:t>
      </w:r>
    </w:p>
    <w:p w:rsidR="008F24F8" w:rsidRPr="00F72C30" w:rsidRDefault="008F24F8" w:rsidP="00C1489A">
      <w:pPr>
        <w:autoSpaceDE w:val="0"/>
        <w:autoSpaceDN w:val="0"/>
        <w:adjustRightInd w:val="0"/>
        <w:spacing w:after="0" w:line="240" w:lineRule="auto"/>
        <w:jc w:val="center"/>
        <w:rPr>
          <w:rFonts w:ascii="Times New Roman" w:hAnsi="Times New Roman"/>
          <w:sz w:val="20"/>
          <w:szCs w:val="20"/>
        </w:rPr>
      </w:pPr>
      <w:r w:rsidRPr="00F72C30">
        <w:rPr>
          <w:rFonts w:ascii="Times New Roman" w:hAnsi="Times New Roman"/>
          <w:sz w:val="20"/>
          <w:szCs w:val="20"/>
        </w:rPr>
        <w:t xml:space="preserve"> МЕСТАМ ОТБОРА ПРОБ ВОДЫ, ПРИБОРАМ УЧЕТА.</w:t>
      </w:r>
    </w:p>
    <w:p w:rsidR="008F24F8" w:rsidRPr="00F72C30" w:rsidRDefault="008F24F8" w:rsidP="00C1489A">
      <w:pPr>
        <w:pStyle w:val="aa"/>
        <w:tabs>
          <w:tab w:val="left" w:pos="1134"/>
        </w:tabs>
        <w:ind w:firstLine="426"/>
        <w:rPr>
          <w:rFonts w:ascii="Times New Roman" w:hAnsi="Times New Roman" w:cs="Times New Roman"/>
          <w:sz w:val="20"/>
          <w:szCs w:val="20"/>
        </w:rPr>
      </w:pPr>
      <w:r w:rsidRPr="00F72C30">
        <w:rPr>
          <w:rFonts w:ascii="Times New Roman" w:hAnsi="Times New Roman" w:cs="Times New Roman"/>
          <w:sz w:val="20"/>
          <w:szCs w:val="20"/>
        </w:rPr>
        <w:t>5.1.  Абонент обязан обеспечить доступ представителям Поставщика к мес</w:t>
      </w:r>
      <w:r w:rsidR="008306D6" w:rsidRPr="00F72C30">
        <w:rPr>
          <w:rFonts w:ascii="Times New Roman" w:hAnsi="Times New Roman" w:cs="Times New Roman"/>
          <w:sz w:val="20"/>
          <w:szCs w:val="20"/>
        </w:rPr>
        <w:t xml:space="preserve">там отбора проб воды, приборам </w:t>
      </w:r>
      <w:r w:rsidRPr="00F72C30">
        <w:rPr>
          <w:rFonts w:ascii="Times New Roman" w:hAnsi="Times New Roman" w:cs="Times New Roman"/>
          <w:sz w:val="20"/>
          <w:szCs w:val="20"/>
        </w:rPr>
        <w:t>учета и иным устройствам в следующем порядке:</w:t>
      </w:r>
    </w:p>
    <w:p w:rsidR="008F24F8" w:rsidRPr="00F72C30" w:rsidRDefault="008F24F8" w:rsidP="00C1489A">
      <w:pPr>
        <w:pStyle w:val="aa"/>
        <w:tabs>
          <w:tab w:val="left" w:pos="1134"/>
        </w:tabs>
        <w:ind w:firstLine="426"/>
        <w:rPr>
          <w:rFonts w:ascii="Times New Roman" w:hAnsi="Times New Roman" w:cs="Times New Roman"/>
          <w:sz w:val="20"/>
          <w:szCs w:val="20"/>
        </w:rPr>
      </w:pPr>
      <w:proofErr w:type="gramStart"/>
      <w:r w:rsidRPr="00F72C30">
        <w:rPr>
          <w:rFonts w:ascii="Times New Roman" w:hAnsi="Times New Roman" w:cs="Times New Roman"/>
          <w:sz w:val="20"/>
          <w:szCs w:val="20"/>
        </w:rPr>
        <w:t>а</w:t>
      </w:r>
      <w:proofErr w:type="gramEnd"/>
      <w:r w:rsidRPr="00F72C30">
        <w:rPr>
          <w:rFonts w:ascii="Times New Roman" w:hAnsi="Times New Roman" w:cs="Times New Roman"/>
          <w:sz w:val="20"/>
          <w:szCs w:val="20"/>
        </w:rPr>
        <w:t xml:space="preserve">) Поставщик предварительно оповещает Абонента о дате и времени посещения. Оповещение осуществляется любыми доступными способами, позволяющими подтвердить получение такого уведомления адресатом;      </w:t>
      </w:r>
    </w:p>
    <w:p w:rsidR="008F24F8" w:rsidRPr="00F72C30" w:rsidRDefault="008F24F8" w:rsidP="00C1489A">
      <w:pPr>
        <w:pStyle w:val="aa"/>
        <w:tabs>
          <w:tab w:val="left" w:pos="1134"/>
        </w:tabs>
        <w:ind w:firstLine="426"/>
        <w:rPr>
          <w:rFonts w:ascii="Times New Roman" w:hAnsi="Times New Roman" w:cs="Times New Roman"/>
          <w:sz w:val="20"/>
          <w:szCs w:val="20"/>
        </w:rPr>
      </w:pPr>
      <w:proofErr w:type="gramStart"/>
      <w:r w:rsidRPr="00F72C30">
        <w:rPr>
          <w:rFonts w:ascii="Times New Roman" w:hAnsi="Times New Roman" w:cs="Times New Roman"/>
          <w:sz w:val="20"/>
          <w:szCs w:val="20"/>
        </w:rPr>
        <w:t>б</w:t>
      </w:r>
      <w:proofErr w:type="gramEnd"/>
      <w:r w:rsidRPr="00F72C30">
        <w:rPr>
          <w:rFonts w:ascii="Times New Roman" w:hAnsi="Times New Roman" w:cs="Times New Roman"/>
          <w:sz w:val="20"/>
          <w:szCs w:val="20"/>
        </w:rPr>
        <w:t>) доступ представителям Поставщика к местам отбора проб воды, приборам учета и иным устройствам осуществляется только в установленных настоящим договором местах отбора проб воды, к приборам учета и иным устройствам, предусмотренным настоящим договором;</w:t>
      </w:r>
    </w:p>
    <w:p w:rsidR="008F24F8" w:rsidRPr="00F72C30" w:rsidRDefault="008F24F8" w:rsidP="00C1489A">
      <w:pPr>
        <w:pStyle w:val="aa"/>
        <w:tabs>
          <w:tab w:val="left" w:pos="1134"/>
        </w:tabs>
        <w:ind w:firstLine="426"/>
        <w:rPr>
          <w:rFonts w:ascii="Times New Roman" w:hAnsi="Times New Roman" w:cs="Times New Roman"/>
          <w:sz w:val="20"/>
          <w:szCs w:val="20"/>
        </w:rPr>
      </w:pPr>
      <w:proofErr w:type="gramStart"/>
      <w:r w:rsidRPr="00F72C30">
        <w:rPr>
          <w:rFonts w:ascii="Times New Roman" w:hAnsi="Times New Roman" w:cs="Times New Roman"/>
          <w:sz w:val="20"/>
          <w:szCs w:val="20"/>
        </w:rPr>
        <w:t>в</w:t>
      </w:r>
      <w:proofErr w:type="gramEnd"/>
      <w:r w:rsidRPr="00F72C30">
        <w:rPr>
          <w:rFonts w:ascii="Times New Roman" w:hAnsi="Times New Roman" w:cs="Times New Roman"/>
          <w:sz w:val="20"/>
          <w:szCs w:val="20"/>
        </w:rPr>
        <w:t>) Абонент вправе принимать участие при проведении Поставщиком всех проверок,  предусмотренных настоящим разделом.</w:t>
      </w:r>
    </w:p>
    <w:p w:rsidR="008F24F8" w:rsidRPr="00F72C30" w:rsidRDefault="008F24F8" w:rsidP="00C1489A">
      <w:pPr>
        <w:pStyle w:val="aa"/>
        <w:jc w:val="center"/>
        <w:rPr>
          <w:rStyle w:val="ab"/>
          <w:rFonts w:ascii="Times New Roman" w:hAnsi="Times New Roman" w:cs="Times New Roman"/>
          <w:b w:val="0"/>
          <w:color w:val="auto"/>
          <w:sz w:val="20"/>
          <w:szCs w:val="20"/>
        </w:rPr>
      </w:pPr>
      <w:bookmarkStart w:id="0" w:name="sub_1007"/>
      <w:r w:rsidRPr="00F72C30">
        <w:rPr>
          <w:rStyle w:val="ab"/>
          <w:rFonts w:ascii="Times New Roman" w:hAnsi="Times New Roman" w:cs="Times New Roman"/>
          <w:b w:val="0"/>
          <w:color w:val="auto"/>
          <w:sz w:val="20"/>
          <w:szCs w:val="20"/>
        </w:rPr>
        <w:t>6. ПОРЯДОК КОНТРОЛЯ КАЧЕСТВА ВОДЫ</w:t>
      </w:r>
    </w:p>
    <w:bookmarkEnd w:id="0"/>
    <w:p w:rsidR="00830C3E" w:rsidRPr="00F72C30" w:rsidRDefault="00830C3E" w:rsidP="00830C3E">
      <w:pPr>
        <w:pStyle w:val="aa"/>
        <w:numPr>
          <w:ilvl w:val="1"/>
          <w:numId w:val="3"/>
        </w:numPr>
        <w:tabs>
          <w:tab w:val="left" w:pos="851"/>
        </w:tabs>
        <w:ind w:left="0" w:firstLine="426"/>
        <w:rPr>
          <w:rFonts w:ascii="Times New Roman" w:hAnsi="Times New Roman" w:cs="Times New Roman"/>
          <w:sz w:val="20"/>
          <w:szCs w:val="20"/>
        </w:rPr>
      </w:pPr>
      <w:r w:rsidRPr="00F72C30">
        <w:rPr>
          <w:rFonts w:ascii="Times New Roman" w:hAnsi="Times New Roman" w:cs="Times New Roman"/>
          <w:sz w:val="20"/>
          <w:szCs w:val="20"/>
        </w:rPr>
        <w:t>Производственный контроль качества питьевой воды, подаваемой Абоненту с использованием систем водоснабжения, осуществляется Поставщиком на выходе водоочистных и насосных станций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830C3E" w:rsidRPr="00F72C30" w:rsidRDefault="00830C3E" w:rsidP="00830C3E">
      <w:pPr>
        <w:pStyle w:val="aa"/>
        <w:numPr>
          <w:ilvl w:val="1"/>
          <w:numId w:val="3"/>
        </w:numPr>
        <w:tabs>
          <w:tab w:val="left" w:pos="851"/>
        </w:tabs>
        <w:ind w:left="0" w:firstLine="426"/>
        <w:rPr>
          <w:rFonts w:ascii="Times New Roman" w:hAnsi="Times New Roman" w:cs="Times New Roman"/>
          <w:sz w:val="20"/>
          <w:szCs w:val="20"/>
        </w:rPr>
      </w:pPr>
      <w:r w:rsidRPr="00F72C30">
        <w:rPr>
          <w:rFonts w:ascii="Times New Roman" w:hAnsi="Times New Roman" w:cs="Times New Roman"/>
          <w:sz w:val="20"/>
          <w:szCs w:val="20"/>
        </w:rPr>
        <w:t>Производственный контроль качества питьевой воды, получаемой Абонентом с использованием систем водоснабжения, осуществляется Абонентом в точках врезки на границах балансовой ответственности в соответствии с правилами осуществления производственного контроля качества питьевой воды, утверждаемыми Правительством Российской Федерации. Анализ проб воды должен осуществляться в организациях, аккредитованных в порядке, установленном законодательством Российской Федерации.</w:t>
      </w:r>
    </w:p>
    <w:p w:rsidR="00830C3E" w:rsidRPr="00F72C30" w:rsidRDefault="00830C3E" w:rsidP="00830C3E">
      <w:pPr>
        <w:numPr>
          <w:ilvl w:val="1"/>
          <w:numId w:val="3"/>
        </w:numPr>
        <w:tabs>
          <w:tab w:val="left" w:pos="851"/>
        </w:tabs>
        <w:spacing w:after="0" w:line="240" w:lineRule="auto"/>
        <w:ind w:left="0" w:firstLine="426"/>
        <w:jc w:val="both"/>
        <w:rPr>
          <w:rFonts w:ascii="Times New Roman" w:hAnsi="Times New Roman"/>
          <w:sz w:val="20"/>
          <w:szCs w:val="20"/>
          <w:lang w:eastAsia="ru-RU"/>
        </w:rPr>
      </w:pPr>
      <w:r w:rsidRPr="00F72C30">
        <w:rPr>
          <w:rFonts w:ascii="Times New Roman" w:hAnsi="Times New Roman"/>
          <w:sz w:val="20"/>
          <w:szCs w:val="20"/>
          <w:lang w:eastAsia="ru-RU"/>
        </w:rPr>
        <w:t>В случае превышения установленных нормативов качества воды, Абонент должен информировать об этом Поставщика для совместного отбора проб воды.</w:t>
      </w:r>
    </w:p>
    <w:p w:rsidR="00830C3E" w:rsidRPr="00F72C30" w:rsidRDefault="00830C3E" w:rsidP="00830C3E">
      <w:pPr>
        <w:pStyle w:val="aa"/>
        <w:numPr>
          <w:ilvl w:val="1"/>
          <w:numId w:val="3"/>
        </w:numPr>
        <w:tabs>
          <w:tab w:val="left" w:pos="851"/>
        </w:tabs>
        <w:ind w:left="0" w:firstLine="426"/>
        <w:rPr>
          <w:rFonts w:ascii="Times New Roman" w:hAnsi="Times New Roman" w:cs="Times New Roman"/>
          <w:sz w:val="20"/>
          <w:szCs w:val="20"/>
        </w:rPr>
      </w:pPr>
      <w:r w:rsidRPr="00F72C30">
        <w:rPr>
          <w:rFonts w:ascii="Times New Roman" w:hAnsi="Times New Roman" w:cs="Times New Roman"/>
          <w:sz w:val="20"/>
          <w:szCs w:val="20"/>
        </w:rPr>
        <w:t xml:space="preserve">Абонент обязан известить Поставщика о времени и месте совместного отбора проб воды не позднее 3 суток до проведения отбора. Отбор проб питьевой воды, в том числе отбор параллельных проб, должен производиться в порядке, предусмотренном законодательством Российской Федерации. </w:t>
      </w:r>
    </w:p>
    <w:p w:rsidR="00830C3E" w:rsidRPr="00F72C30" w:rsidRDefault="00830C3E" w:rsidP="00830C3E">
      <w:pPr>
        <w:pStyle w:val="aa"/>
        <w:tabs>
          <w:tab w:val="left" w:pos="851"/>
        </w:tabs>
        <w:outlineLvl w:val="1"/>
        <w:rPr>
          <w:rFonts w:ascii="Times New Roman" w:hAnsi="Times New Roman" w:cs="Times New Roman"/>
          <w:caps/>
          <w:sz w:val="20"/>
          <w:szCs w:val="20"/>
        </w:rPr>
      </w:pPr>
    </w:p>
    <w:p w:rsidR="008F24F8" w:rsidRPr="00F72C30" w:rsidRDefault="008F24F8" w:rsidP="00C1489A">
      <w:pPr>
        <w:autoSpaceDE w:val="0"/>
        <w:autoSpaceDN w:val="0"/>
        <w:adjustRightInd w:val="0"/>
        <w:spacing w:after="0" w:line="240" w:lineRule="auto"/>
        <w:jc w:val="center"/>
        <w:outlineLvl w:val="1"/>
        <w:rPr>
          <w:rFonts w:ascii="Times New Roman" w:hAnsi="Times New Roman"/>
          <w:caps/>
          <w:sz w:val="20"/>
          <w:szCs w:val="20"/>
        </w:rPr>
      </w:pPr>
      <w:r w:rsidRPr="00F72C30">
        <w:rPr>
          <w:rFonts w:ascii="Times New Roman" w:hAnsi="Times New Roman"/>
          <w:caps/>
          <w:sz w:val="20"/>
          <w:szCs w:val="20"/>
        </w:rPr>
        <w:t>7. Условия временного прекращения или ограничения водоснабжения</w:t>
      </w:r>
    </w:p>
    <w:p w:rsidR="008F24F8" w:rsidRPr="00F72C30" w:rsidRDefault="008F24F8" w:rsidP="00C1489A">
      <w:pPr>
        <w:spacing w:after="0" w:line="240" w:lineRule="auto"/>
        <w:ind w:firstLine="426"/>
        <w:jc w:val="both"/>
        <w:rPr>
          <w:rFonts w:ascii="Times New Roman" w:hAnsi="Times New Roman"/>
          <w:sz w:val="20"/>
          <w:szCs w:val="20"/>
        </w:rPr>
      </w:pPr>
      <w:r w:rsidRPr="00F72C30">
        <w:rPr>
          <w:rFonts w:ascii="Times New Roman" w:hAnsi="Times New Roman"/>
          <w:sz w:val="20"/>
          <w:szCs w:val="20"/>
        </w:rPr>
        <w:t>7.1. Поставщик вправе временно прекратить или ограничить подачу воды в следующих случаях:</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7.1.1</w:t>
      </w:r>
      <w:proofErr w:type="gramStart"/>
      <w:r w:rsidRPr="00F72C30">
        <w:rPr>
          <w:rFonts w:ascii="Times New Roman" w:hAnsi="Times New Roman"/>
          <w:sz w:val="20"/>
          <w:szCs w:val="20"/>
        </w:rPr>
        <w:t>. резкое</w:t>
      </w:r>
      <w:proofErr w:type="gramEnd"/>
      <w:r w:rsidRPr="00F72C30">
        <w:rPr>
          <w:rFonts w:ascii="Times New Roman" w:hAnsi="Times New Roman"/>
          <w:sz w:val="20"/>
          <w:szCs w:val="20"/>
        </w:rPr>
        <w:t xml:space="preserve"> ухудшение качества воды в источнике водоснабжения;</w:t>
      </w:r>
    </w:p>
    <w:p w:rsidR="008F24F8" w:rsidRPr="00F72C30" w:rsidRDefault="008F24F8" w:rsidP="00C1489A">
      <w:pPr>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rPr>
        <w:t>7.1.2</w:t>
      </w:r>
      <w:proofErr w:type="gramStart"/>
      <w:r w:rsidRPr="00F72C30">
        <w:rPr>
          <w:rFonts w:ascii="Times New Roman" w:hAnsi="Times New Roman"/>
          <w:sz w:val="20"/>
          <w:szCs w:val="20"/>
        </w:rPr>
        <w:t xml:space="preserve">. </w:t>
      </w:r>
      <w:r w:rsidRPr="00F72C30">
        <w:rPr>
          <w:rFonts w:ascii="Times New Roman" w:hAnsi="Times New Roman"/>
          <w:sz w:val="20"/>
          <w:szCs w:val="20"/>
          <w:lang w:eastAsia="ru-RU"/>
        </w:rPr>
        <w:t>получения</w:t>
      </w:r>
      <w:proofErr w:type="gramEnd"/>
      <w:r w:rsidRPr="00F72C30">
        <w:rPr>
          <w:rFonts w:ascii="Times New Roman" w:hAnsi="Times New Roman"/>
          <w:sz w:val="20"/>
          <w:szCs w:val="20"/>
          <w:lang w:eastAsia="ru-RU"/>
        </w:rPr>
        <w:t xml:space="preserve">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7.1.3</w:t>
      </w:r>
      <w:proofErr w:type="gramStart"/>
      <w:r w:rsidRPr="00F72C30">
        <w:rPr>
          <w:rFonts w:ascii="Times New Roman" w:hAnsi="Times New Roman"/>
          <w:sz w:val="20"/>
          <w:szCs w:val="20"/>
        </w:rPr>
        <w:t>. самовольное</w:t>
      </w:r>
      <w:proofErr w:type="gramEnd"/>
      <w:r w:rsidRPr="00F72C30">
        <w:rPr>
          <w:rFonts w:ascii="Times New Roman" w:hAnsi="Times New Roman"/>
          <w:sz w:val="20"/>
          <w:szCs w:val="20"/>
        </w:rPr>
        <w:t xml:space="preserve"> пользование системами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7.1.4</w:t>
      </w:r>
      <w:proofErr w:type="gramStart"/>
      <w:r w:rsidRPr="00F72C30">
        <w:rPr>
          <w:rFonts w:ascii="Times New Roman" w:hAnsi="Times New Roman"/>
          <w:sz w:val="20"/>
          <w:szCs w:val="20"/>
        </w:rPr>
        <w:t>. возникновение</w:t>
      </w:r>
      <w:proofErr w:type="gramEnd"/>
      <w:r w:rsidRPr="00F72C30">
        <w:rPr>
          <w:rFonts w:ascii="Times New Roman" w:hAnsi="Times New Roman"/>
          <w:sz w:val="20"/>
          <w:szCs w:val="20"/>
        </w:rPr>
        <w:t xml:space="preserve"> аварии и устранение последствий аварии на системах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7.1.5</w:t>
      </w:r>
      <w:proofErr w:type="gramStart"/>
      <w:r w:rsidRPr="00F72C30">
        <w:rPr>
          <w:rFonts w:ascii="Times New Roman" w:hAnsi="Times New Roman"/>
          <w:sz w:val="20"/>
          <w:szCs w:val="20"/>
        </w:rPr>
        <w:t>. аварийное</w:t>
      </w:r>
      <w:proofErr w:type="gramEnd"/>
      <w:r w:rsidRPr="00F72C30">
        <w:rPr>
          <w:rFonts w:ascii="Times New Roman" w:hAnsi="Times New Roman"/>
          <w:sz w:val="20"/>
          <w:szCs w:val="20"/>
        </w:rPr>
        <w:t xml:space="preserve"> или неудовлетворительное состояние водопроводных сетей Абонента;</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7.1.6</w:t>
      </w:r>
      <w:proofErr w:type="gramStart"/>
      <w:r w:rsidRPr="00F72C30">
        <w:rPr>
          <w:rFonts w:ascii="Times New Roman" w:hAnsi="Times New Roman"/>
          <w:sz w:val="20"/>
          <w:szCs w:val="20"/>
        </w:rPr>
        <w:t>. проведение</w:t>
      </w:r>
      <w:proofErr w:type="gramEnd"/>
      <w:r w:rsidRPr="00F72C30">
        <w:rPr>
          <w:rFonts w:ascii="Times New Roman" w:hAnsi="Times New Roman"/>
          <w:sz w:val="20"/>
          <w:szCs w:val="20"/>
        </w:rPr>
        <w:t xml:space="preserve"> работ по присоединению новых Абонентов;</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7.1.7</w:t>
      </w:r>
      <w:proofErr w:type="gramStart"/>
      <w:r w:rsidRPr="00F72C30">
        <w:rPr>
          <w:rFonts w:ascii="Times New Roman" w:hAnsi="Times New Roman"/>
          <w:sz w:val="20"/>
          <w:szCs w:val="20"/>
        </w:rPr>
        <w:t>. проведение</w:t>
      </w:r>
      <w:proofErr w:type="gramEnd"/>
      <w:r w:rsidRPr="00F72C30">
        <w:rPr>
          <w:rFonts w:ascii="Times New Roman" w:hAnsi="Times New Roman"/>
          <w:sz w:val="20"/>
          <w:szCs w:val="20"/>
        </w:rPr>
        <w:t xml:space="preserve"> планово-предупредительного ремонта;</w:t>
      </w:r>
    </w:p>
    <w:p w:rsidR="008F24F8" w:rsidRPr="00F72C30" w:rsidRDefault="008F24F8" w:rsidP="00C1489A">
      <w:pPr>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rPr>
        <w:t>7.1.8</w:t>
      </w:r>
      <w:proofErr w:type="gramStart"/>
      <w:r w:rsidRPr="00F72C30">
        <w:rPr>
          <w:rFonts w:ascii="Times New Roman" w:hAnsi="Times New Roman"/>
          <w:sz w:val="20"/>
          <w:szCs w:val="20"/>
        </w:rPr>
        <w:t xml:space="preserve">. </w:t>
      </w:r>
      <w:r w:rsidRPr="00F72C30">
        <w:rPr>
          <w:rFonts w:ascii="Times New Roman" w:hAnsi="Times New Roman"/>
          <w:sz w:val="20"/>
          <w:szCs w:val="20"/>
          <w:lang w:eastAsia="ru-RU"/>
        </w:rPr>
        <w:t>наличия</w:t>
      </w:r>
      <w:proofErr w:type="gramEnd"/>
      <w:r w:rsidRPr="00F72C30">
        <w:rPr>
          <w:rFonts w:ascii="Times New Roman" w:hAnsi="Times New Roman"/>
          <w:sz w:val="20"/>
          <w:szCs w:val="20"/>
          <w:lang w:eastAsia="ru-RU"/>
        </w:rPr>
        <w:t xml:space="preserve"> у Абонента задолженности по оплате за 1 месяц;</w:t>
      </w:r>
    </w:p>
    <w:p w:rsidR="008F24F8" w:rsidRPr="00F72C30" w:rsidRDefault="008F24F8" w:rsidP="00C1489A">
      <w:pPr>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lang w:eastAsia="ru-RU"/>
        </w:rPr>
        <w:t>7.1.9</w:t>
      </w:r>
      <w:proofErr w:type="gramStart"/>
      <w:r w:rsidRPr="00F72C30">
        <w:rPr>
          <w:rFonts w:ascii="Times New Roman" w:hAnsi="Times New Roman"/>
          <w:sz w:val="20"/>
          <w:szCs w:val="20"/>
          <w:lang w:eastAsia="ru-RU"/>
        </w:rPr>
        <w:t>. воспрепятствования</w:t>
      </w:r>
      <w:proofErr w:type="gramEnd"/>
      <w:r w:rsidRPr="00F72C30">
        <w:rPr>
          <w:rFonts w:ascii="Times New Roman" w:hAnsi="Times New Roman"/>
          <w:sz w:val="20"/>
          <w:szCs w:val="20"/>
          <w:lang w:eastAsia="ru-RU"/>
        </w:rPr>
        <w:t xml:space="preserve"> Абонентом допуску (</w:t>
      </w:r>
      <w:proofErr w:type="spellStart"/>
      <w:r w:rsidRPr="00F72C30">
        <w:rPr>
          <w:rFonts w:ascii="Times New Roman" w:hAnsi="Times New Roman"/>
          <w:sz w:val="20"/>
          <w:szCs w:val="20"/>
          <w:lang w:eastAsia="ru-RU"/>
        </w:rPr>
        <w:t>недопуск</w:t>
      </w:r>
      <w:proofErr w:type="spellEnd"/>
      <w:r w:rsidRPr="00F72C30">
        <w:rPr>
          <w:rFonts w:ascii="Times New Roman" w:hAnsi="Times New Roman"/>
          <w:sz w:val="20"/>
          <w:szCs w:val="20"/>
          <w:lang w:eastAsia="ru-RU"/>
        </w:rPr>
        <w:t>) представителей Поставщика к узлам учета Абонента для осмотра, контроля, снятия показаний средств измерений;</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lang w:eastAsia="ru-RU"/>
        </w:rPr>
      </w:pPr>
      <w:bookmarkStart w:id="1" w:name="sub_502"/>
      <w:r w:rsidRPr="00F72C30">
        <w:rPr>
          <w:rFonts w:ascii="Times New Roman" w:hAnsi="Times New Roman"/>
          <w:sz w:val="20"/>
          <w:szCs w:val="20"/>
          <w:lang w:eastAsia="ru-RU"/>
        </w:rPr>
        <w:t>7.1.10</w:t>
      </w:r>
      <w:proofErr w:type="gramStart"/>
      <w:r w:rsidRPr="00F72C30">
        <w:rPr>
          <w:rFonts w:ascii="Times New Roman" w:hAnsi="Times New Roman"/>
          <w:sz w:val="20"/>
          <w:szCs w:val="20"/>
          <w:lang w:eastAsia="ru-RU"/>
        </w:rPr>
        <w:t>. при</w:t>
      </w:r>
      <w:proofErr w:type="gramEnd"/>
      <w:r w:rsidRPr="00F72C30">
        <w:rPr>
          <w:rFonts w:ascii="Times New Roman" w:hAnsi="Times New Roman"/>
          <w:sz w:val="20"/>
          <w:szCs w:val="20"/>
          <w:lang w:eastAsia="ru-RU"/>
        </w:rPr>
        <w:t xml:space="preserve"> необходимости увеличения подачи воды к местам возникновения пожаров.</w:t>
      </w:r>
    </w:p>
    <w:bookmarkEnd w:id="1"/>
    <w:p w:rsidR="008F24F8" w:rsidRPr="00F72C30" w:rsidRDefault="008F24F8" w:rsidP="00C1489A">
      <w:pPr>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rPr>
        <w:t xml:space="preserve">7.2. Прекращение (ограничение) питьевого водоснабжения Абоненту, оказывающему данные услуги населению, производимое по основаниям, указанным в п. 7.1.1, 7.1.4, 7.1.9., 7.1.10 договора, осуществляется с </w:t>
      </w:r>
      <w:r w:rsidRPr="00F72C30">
        <w:rPr>
          <w:rFonts w:ascii="Times New Roman" w:hAnsi="Times New Roman"/>
          <w:sz w:val="20"/>
          <w:szCs w:val="20"/>
          <w:lang w:eastAsia="ru-RU"/>
        </w:rPr>
        <w:t>уведомлением в течение 1 дня Абонента, органов местного самоуправления поселения, городского округа,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структурных подразделений территориальных органов федерального органа исполнительной власти, уполномоченных на решение задач в области пожарной безопасности.</w:t>
      </w:r>
    </w:p>
    <w:p w:rsidR="008F24F8" w:rsidRPr="00F72C30" w:rsidRDefault="008F24F8" w:rsidP="00C1489A">
      <w:pPr>
        <w:spacing w:after="0" w:line="240" w:lineRule="auto"/>
        <w:ind w:firstLine="426"/>
        <w:jc w:val="both"/>
        <w:rPr>
          <w:rFonts w:ascii="Times New Roman" w:hAnsi="Times New Roman"/>
          <w:sz w:val="20"/>
          <w:szCs w:val="20"/>
        </w:rPr>
      </w:pPr>
      <w:r w:rsidRPr="00F72C30">
        <w:rPr>
          <w:rFonts w:ascii="Times New Roman" w:hAnsi="Times New Roman"/>
          <w:sz w:val="20"/>
          <w:szCs w:val="20"/>
          <w:lang w:eastAsia="ru-RU"/>
        </w:rPr>
        <w:t xml:space="preserve">7.3. </w:t>
      </w:r>
      <w:r w:rsidRPr="00F72C30">
        <w:rPr>
          <w:rFonts w:ascii="Times New Roman" w:hAnsi="Times New Roman"/>
          <w:sz w:val="20"/>
          <w:szCs w:val="20"/>
        </w:rPr>
        <w:t xml:space="preserve">Прекращение (ограничение) питьевого водоснабжения Абоненту, оказывающему данные услуги населению, производимое по основаниям, указанным в п. 7.1.2, 7.1.3, 7.1.5., 7.1.6, 7.1.7, 7.1.8. договора, осуществляется с предварительным </w:t>
      </w:r>
      <w:r w:rsidRPr="00F72C30">
        <w:rPr>
          <w:rFonts w:ascii="Times New Roman" w:hAnsi="Times New Roman"/>
          <w:sz w:val="20"/>
          <w:szCs w:val="20"/>
          <w:lang w:eastAsia="ru-RU"/>
        </w:rPr>
        <w:t>уведомлением не менее, чем за 1 сутки до планируемого прекращения (ограничения) Абонента, органов местного самоуправления поселения, городского округа,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структурных подразделений территориальных органов федерального органа исполнительной власти, уполномоченных на решение задач в области пожарной безопасности.</w:t>
      </w:r>
    </w:p>
    <w:p w:rsidR="008F24F8" w:rsidRPr="00F72C30" w:rsidRDefault="008F24F8" w:rsidP="00C1489A">
      <w:pPr>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rPr>
        <w:lastRenderedPageBreak/>
        <w:t xml:space="preserve">7.4. </w:t>
      </w:r>
      <w:r w:rsidRPr="00F72C30">
        <w:rPr>
          <w:rFonts w:ascii="Times New Roman" w:hAnsi="Times New Roman"/>
          <w:sz w:val="20"/>
          <w:szCs w:val="20"/>
          <w:lang w:eastAsia="ru-RU"/>
        </w:rPr>
        <w:t>Уведомление о прекращении и ограничении водоснабжения осуществляется в письменном виде любым способом, позволяющим достоверно установить факт получения информации. В таком уведомлении Поставщик указывает:</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lang w:eastAsia="ru-RU"/>
        </w:rPr>
      </w:pPr>
      <w:bookmarkStart w:id="2" w:name="sub_20114"/>
      <w:proofErr w:type="gramStart"/>
      <w:r w:rsidRPr="00F72C30">
        <w:rPr>
          <w:rFonts w:ascii="Times New Roman" w:hAnsi="Times New Roman"/>
          <w:sz w:val="20"/>
          <w:szCs w:val="20"/>
          <w:lang w:eastAsia="ru-RU"/>
        </w:rPr>
        <w:t>а</w:t>
      </w:r>
      <w:proofErr w:type="gramEnd"/>
      <w:r w:rsidRPr="00F72C30">
        <w:rPr>
          <w:rFonts w:ascii="Times New Roman" w:hAnsi="Times New Roman"/>
          <w:sz w:val="20"/>
          <w:szCs w:val="20"/>
          <w:lang w:eastAsia="ru-RU"/>
        </w:rPr>
        <w:t>) причины прекращения или ограничения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lang w:eastAsia="ru-RU"/>
        </w:rPr>
      </w:pPr>
      <w:bookmarkStart w:id="3" w:name="sub_20115"/>
      <w:bookmarkEnd w:id="2"/>
      <w:proofErr w:type="gramStart"/>
      <w:r w:rsidRPr="00F72C30">
        <w:rPr>
          <w:rFonts w:ascii="Times New Roman" w:hAnsi="Times New Roman"/>
          <w:sz w:val="20"/>
          <w:szCs w:val="20"/>
          <w:lang w:eastAsia="ru-RU"/>
        </w:rPr>
        <w:t>б</w:t>
      </w:r>
      <w:proofErr w:type="gramEnd"/>
      <w:r w:rsidRPr="00F72C30">
        <w:rPr>
          <w:rFonts w:ascii="Times New Roman" w:hAnsi="Times New Roman"/>
          <w:sz w:val="20"/>
          <w:szCs w:val="20"/>
          <w:lang w:eastAsia="ru-RU"/>
        </w:rPr>
        <w:t>) предполагаемый срок, по истечении которого будет возобновлено водоснабжение;</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lang w:eastAsia="ru-RU"/>
        </w:rPr>
      </w:pPr>
      <w:bookmarkStart w:id="4" w:name="sub_20116"/>
      <w:bookmarkEnd w:id="3"/>
      <w:proofErr w:type="gramStart"/>
      <w:r w:rsidRPr="00F72C30">
        <w:rPr>
          <w:rFonts w:ascii="Times New Roman" w:hAnsi="Times New Roman"/>
          <w:sz w:val="20"/>
          <w:szCs w:val="20"/>
          <w:lang w:eastAsia="ru-RU"/>
        </w:rPr>
        <w:t>в</w:t>
      </w:r>
      <w:proofErr w:type="gramEnd"/>
      <w:r w:rsidRPr="00F72C30">
        <w:rPr>
          <w:rFonts w:ascii="Times New Roman" w:hAnsi="Times New Roman"/>
          <w:sz w:val="20"/>
          <w:szCs w:val="20"/>
          <w:lang w:eastAsia="ru-RU"/>
        </w:rPr>
        <w:t>) перечень Абонентов, в отношении которых прекращено или ограничено водоснабжение.</w:t>
      </w:r>
    </w:p>
    <w:bookmarkEnd w:id="4"/>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lang w:eastAsia="ru-RU"/>
        </w:rPr>
        <w:t xml:space="preserve">В случае принятия решения о прекращении или ограничении водоснабжения </w:t>
      </w:r>
      <w:r w:rsidRPr="00F72C30">
        <w:rPr>
          <w:rFonts w:ascii="Times New Roman" w:hAnsi="Times New Roman"/>
          <w:sz w:val="20"/>
          <w:szCs w:val="20"/>
        </w:rPr>
        <w:t>Абоненту, оказывающему данные услуги населению,</w:t>
      </w:r>
      <w:r w:rsidRPr="00F72C30">
        <w:rPr>
          <w:rFonts w:ascii="Times New Roman" w:hAnsi="Times New Roman"/>
          <w:sz w:val="20"/>
          <w:szCs w:val="20"/>
          <w:lang w:eastAsia="ru-RU"/>
        </w:rPr>
        <w:t xml:space="preserve"> Поставщик вправе действовать</w:t>
      </w:r>
      <w:r w:rsidRPr="00F72C30">
        <w:rPr>
          <w:rFonts w:ascii="Times New Roman" w:hAnsi="Times New Roman"/>
          <w:sz w:val="20"/>
          <w:szCs w:val="20"/>
        </w:rPr>
        <w:t xml:space="preserve"> в следующей последовательности:</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7.4.1</w:t>
      </w:r>
      <w:proofErr w:type="gramStart"/>
      <w:r w:rsidRPr="00F72C30">
        <w:rPr>
          <w:rFonts w:ascii="Times New Roman" w:hAnsi="Times New Roman"/>
          <w:sz w:val="20"/>
          <w:szCs w:val="20"/>
        </w:rPr>
        <w:t>. письменно</w:t>
      </w:r>
      <w:proofErr w:type="gramEnd"/>
      <w:r w:rsidRPr="00F72C30">
        <w:rPr>
          <w:rFonts w:ascii="Times New Roman" w:hAnsi="Times New Roman"/>
          <w:sz w:val="20"/>
          <w:szCs w:val="20"/>
        </w:rPr>
        <w:t xml:space="preserve"> предупреждает Абонента</w:t>
      </w:r>
      <w:r w:rsidRPr="00F72C30">
        <w:rPr>
          <w:rFonts w:ascii="Times New Roman" w:hAnsi="Times New Roman"/>
          <w:sz w:val="20"/>
          <w:szCs w:val="20"/>
          <w:lang w:eastAsia="ru-RU"/>
        </w:rPr>
        <w:t>, органы местного самоуправления поселения, городского округа,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уполномоченных на решение задач в области пожарной безопасности</w:t>
      </w:r>
      <w:r w:rsidRPr="00F72C30">
        <w:rPr>
          <w:rFonts w:ascii="Times New Roman" w:hAnsi="Times New Roman"/>
          <w:sz w:val="20"/>
          <w:szCs w:val="20"/>
        </w:rPr>
        <w:t xml:space="preserve"> об ограничении или прекращении подачи воды (но не ранее чем за 1 календарный день);</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rPr>
        <w:t>7.4.2</w:t>
      </w:r>
      <w:proofErr w:type="gramStart"/>
      <w:r w:rsidRPr="00F72C30">
        <w:rPr>
          <w:rFonts w:ascii="Times New Roman" w:hAnsi="Times New Roman"/>
          <w:sz w:val="20"/>
          <w:szCs w:val="20"/>
        </w:rPr>
        <w:t>. при</w:t>
      </w:r>
      <w:proofErr w:type="gramEnd"/>
      <w:r w:rsidRPr="00F72C30">
        <w:rPr>
          <w:rFonts w:ascii="Times New Roman" w:hAnsi="Times New Roman"/>
          <w:sz w:val="20"/>
          <w:szCs w:val="20"/>
        </w:rPr>
        <w:t xml:space="preserve"> невыполнении указанных требований вводит ограничение или прекращает водоснабжение;</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lang w:eastAsia="ru-RU"/>
        </w:rPr>
        <w:t>7.4.3</w:t>
      </w:r>
      <w:proofErr w:type="gramStart"/>
      <w:r w:rsidRPr="00F72C30">
        <w:rPr>
          <w:rFonts w:ascii="Times New Roman" w:hAnsi="Times New Roman"/>
          <w:sz w:val="20"/>
          <w:szCs w:val="20"/>
          <w:lang w:eastAsia="ru-RU"/>
        </w:rPr>
        <w:t>. в</w:t>
      </w:r>
      <w:proofErr w:type="gramEnd"/>
      <w:r w:rsidRPr="00F72C30">
        <w:rPr>
          <w:rFonts w:ascii="Times New Roman" w:hAnsi="Times New Roman"/>
          <w:sz w:val="20"/>
          <w:szCs w:val="20"/>
          <w:lang w:eastAsia="ru-RU"/>
        </w:rPr>
        <w:t xml:space="preserve"> течение 1 суток после устранения обстоятельств, явившихся причиной прекращения или ограничения водоснабжения, при условии внесения платы, предусмотренной п. 7.4.5. настоящего договора, Поставщик уведомляет лиц, которым ранее были направлены уведомления о прекращении или ограничении, о снятии такого прекращения или ограничения и возобновлении водоснабжения;</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rPr>
      </w:pPr>
      <w:r w:rsidRPr="00F72C30">
        <w:rPr>
          <w:rFonts w:ascii="Times New Roman" w:hAnsi="Times New Roman"/>
          <w:sz w:val="20"/>
          <w:szCs w:val="20"/>
          <w:lang w:eastAsia="ru-RU"/>
        </w:rPr>
        <w:t>7.4.4</w:t>
      </w:r>
      <w:proofErr w:type="gramStart"/>
      <w:r w:rsidRPr="00F72C30">
        <w:rPr>
          <w:rFonts w:ascii="Times New Roman" w:hAnsi="Times New Roman"/>
          <w:sz w:val="20"/>
          <w:szCs w:val="20"/>
          <w:lang w:eastAsia="ru-RU"/>
        </w:rPr>
        <w:t xml:space="preserve">. </w:t>
      </w:r>
      <w:r w:rsidRPr="00F72C30">
        <w:rPr>
          <w:rFonts w:ascii="Times New Roman" w:hAnsi="Times New Roman"/>
          <w:sz w:val="20"/>
          <w:szCs w:val="20"/>
        </w:rPr>
        <w:t>если</w:t>
      </w:r>
      <w:proofErr w:type="gramEnd"/>
      <w:r w:rsidRPr="00F72C30">
        <w:rPr>
          <w:rFonts w:ascii="Times New Roman" w:hAnsi="Times New Roman"/>
          <w:sz w:val="20"/>
          <w:szCs w:val="20"/>
        </w:rPr>
        <w:t xml:space="preserve"> по истечении 10 дней со дня введения ограничения подачи воды Абонентом не будет погашена образовавшаяся задолженность, то Поставщик может полностью прекратить подачу воды до полного погашения задолженности, за исключением случаев, установленных федеральными законами и иными нормативными правовыми актами Российской Федерации;</w:t>
      </w:r>
    </w:p>
    <w:p w:rsidR="008F24F8" w:rsidRPr="00F72C30" w:rsidRDefault="008F24F8" w:rsidP="00C1489A">
      <w:pPr>
        <w:autoSpaceDE w:val="0"/>
        <w:autoSpaceDN w:val="0"/>
        <w:adjustRightInd w:val="0"/>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lang w:eastAsia="ru-RU"/>
        </w:rPr>
        <w:t>7.4.5</w:t>
      </w:r>
      <w:proofErr w:type="gramStart"/>
      <w:r w:rsidRPr="00F72C30">
        <w:rPr>
          <w:rFonts w:ascii="Times New Roman" w:hAnsi="Times New Roman"/>
          <w:sz w:val="20"/>
          <w:szCs w:val="20"/>
          <w:lang w:eastAsia="ru-RU"/>
        </w:rPr>
        <w:t>. в</w:t>
      </w:r>
      <w:proofErr w:type="gramEnd"/>
      <w:r w:rsidRPr="00F72C30">
        <w:rPr>
          <w:rFonts w:ascii="Times New Roman" w:hAnsi="Times New Roman"/>
          <w:sz w:val="20"/>
          <w:szCs w:val="20"/>
          <w:lang w:eastAsia="ru-RU"/>
        </w:rPr>
        <w:t xml:space="preserve"> случае введения в отношении Абонента прекращения либо ограничения  водоснабжения по основаниям, указанным в </w:t>
      </w:r>
      <w:proofErr w:type="spellStart"/>
      <w:r w:rsidRPr="00F72C30">
        <w:rPr>
          <w:rFonts w:ascii="Times New Roman" w:hAnsi="Times New Roman"/>
          <w:sz w:val="20"/>
          <w:szCs w:val="20"/>
          <w:lang w:eastAsia="ru-RU"/>
        </w:rPr>
        <w:t>пп</w:t>
      </w:r>
      <w:proofErr w:type="spellEnd"/>
      <w:r w:rsidRPr="00F72C30">
        <w:rPr>
          <w:rFonts w:ascii="Times New Roman" w:hAnsi="Times New Roman"/>
          <w:sz w:val="20"/>
          <w:szCs w:val="20"/>
          <w:lang w:eastAsia="ru-RU"/>
        </w:rPr>
        <w:t>. 7.1.3, 7.1.5., 7.1.8., 7.1.9. настоящего договора, Абонент обязан возместить Поставщику расходы, связанные с прекращением либо ограничением и восстановлением водоснабжения. Возмещение расходов, связанных с прекращением либо ограничением и восстановлением водоснабжения, производится Абонентом на основании расчета, произведенного Поставщиком на основании документально подтвержденных расходов.</w:t>
      </w:r>
    </w:p>
    <w:p w:rsidR="008F24F8" w:rsidRPr="00F72C30" w:rsidRDefault="008F24F8" w:rsidP="00C1489A">
      <w:pPr>
        <w:spacing w:after="0" w:line="240" w:lineRule="auto"/>
        <w:ind w:firstLine="426"/>
        <w:jc w:val="both"/>
        <w:rPr>
          <w:rFonts w:ascii="Times New Roman" w:hAnsi="Times New Roman"/>
          <w:sz w:val="20"/>
          <w:szCs w:val="20"/>
          <w:lang w:eastAsia="ru-RU"/>
        </w:rPr>
      </w:pPr>
      <w:r w:rsidRPr="00F72C30">
        <w:rPr>
          <w:rFonts w:ascii="Times New Roman" w:hAnsi="Times New Roman"/>
          <w:sz w:val="20"/>
          <w:szCs w:val="20"/>
          <w:lang w:eastAsia="ru-RU"/>
        </w:rPr>
        <w:t>7.4.6</w:t>
      </w:r>
      <w:proofErr w:type="gramStart"/>
      <w:r w:rsidRPr="00F72C30">
        <w:rPr>
          <w:rFonts w:ascii="Times New Roman" w:hAnsi="Times New Roman"/>
          <w:sz w:val="20"/>
          <w:szCs w:val="20"/>
          <w:lang w:eastAsia="ru-RU"/>
        </w:rPr>
        <w:t>. в</w:t>
      </w:r>
      <w:proofErr w:type="gramEnd"/>
      <w:r w:rsidRPr="00F72C30">
        <w:rPr>
          <w:rFonts w:ascii="Times New Roman" w:hAnsi="Times New Roman"/>
          <w:sz w:val="20"/>
          <w:szCs w:val="20"/>
          <w:lang w:eastAsia="ru-RU"/>
        </w:rPr>
        <w:t xml:space="preserve"> случае, если в течение 60 дней со дня прекращения или ограничения водоснабжения по причинам, предусмотренным в </w:t>
      </w:r>
      <w:proofErr w:type="spellStart"/>
      <w:r w:rsidRPr="00F72C30">
        <w:rPr>
          <w:rFonts w:ascii="Times New Roman" w:hAnsi="Times New Roman"/>
          <w:sz w:val="20"/>
          <w:szCs w:val="20"/>
          <w:lang w:eastAsia="ru-RU"/>
        </w:rPr>
        <w:t>пп</w:t>
      </w:r>
      <w:proofErr w:type="spellEnd"/>
      <w:r w:rsidRPr="00F72C30">
        <w:rPr>
          <w:rFonts w:ascii="Times New Roman" w:hAnsi="Times New Roman"/>
          <w:sz w:val="20"/>
          <w:szCs w:val="20"/>
          <w:lang w:eastAsia="ru-RU"/>
        </w:rPr>
        <w:t>. 7.1.8., 7.1.9. настоящего договора, Абонент не устранил указанных причин, Поставщик вправе отказаться от исполнения договора в одностороннем порядке.</w:t>
      </w:r>
    </w:p>
    <w:p w:rsidR="008F24F8" w:rsidRPr="00F72C30" w:rsidRDefault="008F24F8" w:rsidP="00C1489A">
      <w:pPr>
        <w:autoSpaceDE w:val="0"/>
        <w:autoSpaceDN w:val="0"/>
        <w:adjustRightInd w:val="0"/>
        <w:spacing w:after="0" w:line="240" w:lineRule="auto"/>
        <w:jc w:val="center"/>
        <w:rPr>
          <w:rFonts w:ascii="Times New Roman" w:hAnsi="Times New Roman"/>
          <w:caps/>
          <w:sz w:val="20"/>
          <w:szCs w:val="20"/>
        </w:rPr>
      </w:pPr>
    </w:p>
    <w:p w:rsidR="008F24F8" w:rsidRPr="00F72C30" w:rsidRDefault="008F24F8" w:rsidP="00C1489A">
      <w:pPr>
        <w:autoSpaceDE w:val="0"/>
        <w:autoSpaceDN w:val="0"/>
        <w:adjustRightInd w:val="0"/>
        <w:spacing w:after="0" w:line="240" w:lineRule="auto"/>
        <w:jc w:val="center"/>
        <w:rPr>
          <w:rFonts w:ascii="Times New Roman" w:hAnsi="Times New Roman"/>
          <w:caps/>
          <w:sz w:val="20"/>
          <w:szCs w:val="20"/>
        </w:rPr>
      </w:pPr>
      <w:r w:rsidRPr="00F72C30">
        <w:rPr>
          <w:rFonts w:ascii="Times New Roman" w:hAnsi="Times New Roman"/>
          <w:caps/>
          <w:sz w:val="20"/>
          <w:szCs w:val="20"/>
        </w:rPr>
        <w:t>8. прочие условия</w:t>
      </w:r>
    </w:p>
    <w:p w:rsidR="008F24F8" w:rsidRPr="00F72C30" w:rsidRDefault="008F24F8" w:rsidP="00763F27">
      <w:pPr>
        <w:numPr>
          <w:ilvl w:val="0"/>
          <w:numId w:val="2"/>
        </w:numPr>
        <w:tabs>
          <w:tab w:val="left" w:pos="851"/>
        </w:tabs>
        <w:autoSpaceDE w:val="0"/>
        <w:autoSpaceDN w:val="0"/>
        <w:adjustRightInd w:val="0"/>
        <w:spacing w:after="0" w:line="240" w:lineRule="auto"/>
        <w:ind w:left="0" w:firstLine="426"/>
        <w:jc w:val="both"/>
        <w:rPr>
          <w:rFonts w:ascii="Times New Roman" w:hAnsi="Times New Roman"/>
          <w:sz w:val="20"/>
          <w:szCs w:val="20"/>
        </w:rPr>
      </w:pPr>
      <w:r w:rsidRPr="00F72C30">
        <w:rPr>
          <w:rFonts w:ascii="Times New Roman" w:hAnsi="Times New Roman"/>
          <w:sz w:val="20"/>
          <w:szCs w:val="20"/>
        </w:rPr>
        <w:t>При передаче устройств и сооружений для присоединения к системам водоснабжения Поставщика новому лицу, Абонент сообщает об этом Поставщику в течение трех рабочих дней, а новое лицо до начала пользования этими устройствами и сооружениями заключает договор на получение воды с Поставщиком. При отсутствии указанного договора пользование системами водоснабжения Поставщика считается самовольным.</w:t>
      </w:r>
    </w:p>
    <w:p w:rsidR="00B4636E" w:rsidRPr="00F72C30" w:rsidRDefault="00B4636E" w:rsidP="00763F27">
      <w:pPr>
        <w:numPr>
          <w:ilvl w:val="0"/>
          <w:numId w:val="2"/>
        </w:numPr>
        <w:tabs>
          <w:tab w:val="left" w:pos="993"/>
        </w:tabs>
        <w:autoSpaceDE w:val="0"/>
        <w:autoSpaceDN w:val="0"/>
        <w:adjustRightInd w:val="0"/>
        <w:spacing w:after="0" w:line="240" w:lineRule="auto"/>
        <w:ind w:left="0" w:firstLine="425"/>
        <w:jc w:val="both"/>
        <w:rPr>
          <w:rFonts w:ascii="Times New Roman" w:hAnsi="Times New Roman"/>
          <w:sz w:val="20"/>
          <w:szCs w:val="20"/>
        </w:rPr>
      </w:pPr>
      <w:r w:rsidRPr="00F72C30">
        <w:rPr>
          <w:rFonts w:ascii="Times New Roman" w:hAnsi="Times New Roman"/>
          <w:sz w:val="20"/>
          <w:szCs w:val="20"/>
        </w:rPr>
        <w:t>Стороны установили обязательный досудебный порядок урегулирования споров по настоящему договору. Срок ответа на претензию составляет 10 (десять) календарных дней с момента ее получения стороной (адресатом). В случае, если претензия была направлена в адрес стороны настоящего договора заказным письмом по месту нахождения адресата, определяемым местом его государственной регистрации на территории РФ, и у отправителя по истечении 15 (пятнадцати) календарных дней с момента отправки отсутствует информация о ее получении, датой получения претензии будет считаться 20-й (двадцатый) календарный день с даты ее (претензии) отправки. Споры, возникшие при заключении, исполнении, изменении, расторжении настоящего договора и не нашедшие урегулирования в досудебном порядке, передаются на рассмотрение в Арбитражный суд Республики Татарстан.</w:t>
      </w:r>
    </w:p>
    <w:p w:rsidR="008F24F8" w:rsidRPr="00F72C30" w:rsidRDefault="008F24F8" w:rsidP="00763F27">
      <w:pPr>
        <w:numPr>
          <w:ilvl w:val="0"/>
          <w:numId w:val="2"/>
        </w:numPr>
        <w:tabs>
          <w:tab w:val="left" w:pos="993"/>
        </w:tabs>
        <w:autoSpaceDE w:val="0"/>
        <w:autoSpaceDN w:val="0"/>
        <w:adjustRightInd w:val="0"/>
        <w:spacing w:after="0" w:line="240" w:lineRule="auto"/>
        <w:ind w:left="0" w:firstLine="425"/>
        <w:jc w:val="both"/>
        <w:rPr>
          <w:rFonts w:ascii="Times New Roman" w:hAnsi="Times New Roman"/>
          <w:sz w:val="20"/>
          <w:szCs w:val="20"/>
        </w:rPr>
      </w:pPr>
      <w:r w:rsidRPr="00F72C30">
        <w:rPr>
          <w:rFonts w:ascii="Times New Roman" w:hAnsi="Times New Roman"/>
          <w:sz w:val="20"/>
          <w:szCs w:val="20"/>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8F24F8" w:rsidRPr="00F72C30" w:rsidRDefault="008F24F8" w:rsidP="00C1489A">
      <w:pPr>
        <w:numPr>
          <w:ilvl w:val="0"/>
          <w:numId w:val="2"/>
        </w:numPr>
        <w:tabs>
          <w:tab w:val="left" w:pos="993"/>
        </w:tabs>
        <w:autoSpaceDE w:val="0"/>
        <w:autoSpaceDN w:val="0"/>
        <w:adjustRightInd w:val="0"/>
        <w:spacing w:after="0" w:line="240" w:lineRule="auto"/>
        <w:ind w:left="0" w:firstLine="426"/>
        <w:jc w:val="both"/>
        <w:rPr>
          <w:rFonts w:ascii="Times New Roman" w:hAnsi="Times New Roman"/>
          <w:sz w:val="20"/>
          <w:szCs w:val="20"/>
        </w:rPr>
      </w:pPr>
      <w:r w:rsidRPr="00F72C30">
        <w:rPr>
          <w:rFonts w:ascii="Times New Roman" w:hAnsi="Times New Roman"/>
          <w:sz w:val="20"/>
          <w:szCs w:val="20"/>
        </w:rPr>
        <w:t>Настоящий договор составлен в 2-х экземплярах, имеющих равную юридическую силу.</w:t>
      </w:r>
    </w:p>
    <w:p w:rsidR="008F24F8" w:rsidRPr="00F72C30" w:rsidRDefault="008F24F8" w:rsidP="00C1489A">
      <w:pPr>
        <w:numPr>
          <w:ilvl w:val="0"/>
          <w:numId w:val="2"/>
        </w:numPr>
        <w:tabs>
          <w:tab w:val="left" w:pos="993"/>
        </w:tabs>
        <w:autoSpaceDE w:val="0"/>
        <w:autoSpaceDN w:val="0"/>
        <w:adjustRightInd w:val="0"/>
        <w:spacing w:after="0" w:line="240" w:lineRule="auto"/>
        <w:ind w:left="0" w:firstLine="426"/>
        <w:jc w:val="both"/>
        <w:rPr>
          <w:rFonts w:ascii="Times New Roman" w:hAnsi="Times New Roman"/>
          <w:sz w:val="20"/>
          <w:szCs w:val="20"/>
        </w:rPr>
      </w:pPr>
      <w:r w:rsidRPr="00F72C30">
        <w:rPr>
          <w:rFonts w:ascii="Times New Roman" w:hAnsi="Times New Roman"/>
          <w:sz w:val="20"/>
          <w:szCs w:val="20"/>
        </w:rPr>
        <w:t>Приложения к настоящему договору:</w:t>
      </w:r>
    </w:p>
    <w:p w:rsidR="008F24F8" w:rsidRPr="00F72C30" w:rsidRDefault="008F24F8" w:rsidP="00B4636E">
      <w:pPr>
        <w:pStyle w:val="af0"/>
        <w:numPr>
          <w:ilvl w:val="2"/>
          <w:numId w:val="7"/>
        </w:numPr>
        <w:tabs>
          <w:tab w:val="left" w:pos="993"/>
        </w:tabs>
        <w:autoSpaceDE w:val="0"/>
        <w:autoSpaceDN w:val="0"/>
        <w:adjustRightInd w:val="0"/>
        <w:spacing w:after="0" w:line="240" w:lineRule="auto"/>
        <w:ind w:hanging="1290"/>
        <w:jc w:val="both"/>
        <w:rPr>
          <w:rFonts w:ascii="Times New Roman" w:hAnsi="Times New Roman"/>
          <w:sz w:val="20"/>
          <w:szCs w:val="20"/>
        </w:rPr>
      </w:pPr>
      <w:r w:rsidRPr="00F72C30">
        <w:rPr>
          <w:rFonts w:ascii="Times New Roman" w:hAnsi="Times New Roman"/>
          <w:sz w:val="20"/>
          <w:szCs w:val="20"/>
        </w:rPr>
        <w:t>Приложение № 1 – Режим водоснабжения, пояснительные расчеты стоимости водоснабжения.</w:t>
      </w:r>
    </w:p>
    <w:p w:rsidR="008F24F8" w:rsidRPr="00F72C30" w:rsidRDefault="008F24F8" w:rsidP="00C1489A">
      <w:pPr>
        <w:autoSpaceDE w:val="0"/>
        <w:autoSpaceDN w:val="0"/>
        <w:adjustRightInd w:val="0"/>
        <w:spacing w:after="0" w:line="240" w:lineRule="auto"/>
        <w:jc w:val="center"/>
        <w:rPr>
          <w:rFonts w:ascii="Times New Roman" w:hAnsi="Times New Roman"/>
          <w:caps/>
          <w:sz w:val="20"/>
          <w:szCs w:val="20"/>
        </w:rPr>
      </w:pPr>
    </w:p>
    <w:p w:rsidR="008F24F8" w:rsidRPr="00F72C30" w:rsidRDefault="008F24F8" w:rsidP="00C1489A">
      <w:pPr>
        <w:autoSpaceDE w:val="0"/>
        <w:autoSpaceDN w:val="0"/>
        <w:adjustRightInd w:val="0"/>
        <w:spacing w:after="0" w:line="240" w:lineRule="auto"/>
        <w:jc w:val="center"/>
        <w:rPr>
          <w:rFonts w:ascii="Times New Roman" w:hAnsi="Times New Roman"/>
          <w:sz w:val="20"/>
          <w:szCs w:val="20"/>
        </w:rPr>
      </w:pPr>
      <w:r w:rsidRPr="00F72C30">
        <w:rPr>
          <w:rFonts w:ascii="Times New Roman" w:hAnsi="Times New Roman"/>
          <w:caps/>
          <w:sz w:val="20"/>
          <w:szCs w:val="20"/>
        </w:rPr>
        <w:t xml:space="preserve">9. адреса, реквизиты, подписи сторон </w:t>
      </w:r>
    </w:p>
    <w:p w:rsidR="008F24F8" w:rsidRPr="00F72C30" w:rsidRDefault="008F24F8" w:rsidP="00C1489A">
      <w:pPr>
        <w:pStyle w:val="1"/>
        <w:pBdr>
          <w:top w:val="dotted" w:sz="4" w:space="1" w:color="FFFFFF"/>
          <w:left w:val="dotted" w:sz="4" w:space="4" w:color="FFFFFF"/>
          <w:bottom w:val="dotted" w:sz="4" w:space="1" w:color="FFFFFF"/>
          <w:right w:val="dotted" w:sz="4" w:space="4" w:color="FFFFFF"/>
        </w:pBdr>
        <w:shd w:val="clear" w:color="auto" w:fill="FFFFFF"/>
        <w:jc w:val="both"/>
        <w:rPr>
          <w:iCs/>
        </w:rPr>
      </w:pPr>
      <w:r w:rsidRPr="00F72C30">
        <w:t xml:space="preserve">Поставщик: Общество с ограниченной ответственностью «Управление по подготовке технологической жидкости для поддержания пластового давления», 423450, Республика Татарстан, г. Альметьевск, ул. </w:t>
      </w:r>
      <w:proofErr w:type="spellStart"/>
      <w:r w:rsidRPr="00F72C30">
        <w:t>М.Джалиля</w:t>
      </w:r>
      <w:proofErr w:type="spellEnd"/>
      <w:r w:rsidRPr="00F72C30">
        <w:t xml:space="preserve">, д. 11, ИНН 1644066080, КПП 164401001, ОГРН 1121644002270, р/с 40702810200090002565 в филиале «Банковский </w:t>
      </w:r>
      <w:r w:rsidR="004E254F" w:rsidRPr="00F72C30">
        <w:t>центр «ТАТАРСТАН» Банка ЗЕНИТ (П</w:t>
      </w:r>
      <w:r w:rsidRPr="00F72C30">
        <w:t>АО), к/с 30101810200000000702, БИК 0492057</w:t>
      </w:r>
      <w:r w:rsidR="00F72C30">
        <w:t>02, телефон/факс (8553) 388-501</w:t>
      </w:r>
    </w:p>
    <w:p w:rsidR="008F24F8" w:rsidRPr="00F72C30" w:rsidRDefault="008F24F8" w:rsidP="00C1489A">
      <w:pPr>
        <w:pStyle w:val="ConsPlusNonformat"/>
        <w:widowControl/>
        <w:rPr>
          <w:rFonts w:ascii="Times New Roman" w:hAnsi="Times New Roman" w:cs="Times New Roman"/>
          <w:iCs/>
        </w:rPr>
      </w:pPr>
    </w:p>
    <w:p w:rsidR="00F72C30" w:rsidRPr="00F72C30" w:rsidRDefault="00F72C30" w:rsidP="00F72C30">
      <w:pPr>
        <w:pStyle w:val="21"/>
        <w:pBdr>
          <w:top w:val="dotted" w:sz="4" w:space="1" w:color="FFFFFF"/>
          <w:left w:val="dotted" w:sz="4" w:space="4" w:color="FFFFFF"/>
          <w:bottom w:val="dotted" w:sz="4" w:space="1" w:color="FFFFFF"/>
          <w:right w:val="dotted" w:sz="4" w:space="4" w:color="FFFFFF"/>
        </w:pBdr>
        <w:shd w:val="clear" w:color="auto" w:fill="FFFFFF" w:themeFill="background1"/>
        <w:jc w:val="both"/>
      </w:pPr>
      <w:r w:rsidRPr="00F72C30">
        <w:t>Абонент: _____________________________________________________________________________________________</w:t>
      </w:r>
      <w:r w:rsidR="00643189">
        <w:t>_</w:t>
      </w:r>
      <w:r w:rsidR="00787B41">
        <w:t>_</w:t>
      </w:r>
      <w:bookmarkStart w:id="5" w:name="_GoBack"/>
      <w:bookmarkEnd w:id="5"/>
    </w:p>
    <w:p w:rsidR="00F72C30" w:rsidRPr="00F72C30" w:rsidRDefault="00F72C30" w:rsidP="00F72C30">
      <w:pPr>
        <w:pStyle w:val="21"/>
        <w:pBdr>
          <w:top w:val="dotted" w:sz="4" w:space="1" w:color="FFFFFF"/>
          <w:left w:val="dotted" w:sz="4" w:space="4" w:color="FFFFFF"/>
          <w:bottom w:val="dotted" w:sz="4" w:space="1" w:color="FFFFFF"/>
          <w:right w:val="dotted" w:sz="4" w:space="4" w:color="FFFFFF"/>
        </w:pBdr>
        <w:shd w:val="clear" w:color="auto" w:fill="FFFFFF" w:themeFill="background1"/>
        <w:jc w:val="both"/>
      </w:pPr>
      <w:r w:rsidRPr="00F72C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3189">
        <w:t>___</w:t>
      </w:r>
    </w:p>
    <w:p w:rsidR="00F72C30" w:rsidRPr="00F72C30" w:rsidRDefault="00F72C30" w:rsidP="00F72C30">
      <w:pPr>
        <w:pStyle w:val="1"/>
        <w:pBdr>
          <w:top w:val="dotted" w:sz="4" w:space="1" w:color="FFFFFF"/>
          <w:left w:val="dotted" w:sz="4" w:space="4" w:color="FFFFFF"/>
          <w:bottom w:val="dotted" w:sz="4" w:space="1" w:color="FFFFFF"/>
          <w:right w:val="dotted" w:sz="4" w:space="4" w:color="FFFFFF"/>
        </w:pBdr>
        <w:shd w:val="clear" w:color="auto" w:fill="FFFFFF" w:themeFill="background1"/>
        <w:jc w:val="both"/>
      </w:pPr>
    </w:p>
    <w:tbl>
      <w:tblPr>
        <w:tblW w:w="11589" w:type="dxa"/>
        <w:tblLook w:val="04A0" w:firstRow="1" w:lastRow="0" w:firstColumn="1" w:lastColumn="0" w:noHBand="0" w:noVBand="1"/>
      </w:tblPr>
      <w:tblGrid>
        <w:gridCol w:w="6237"/>
        <w:gridCol w:w="5352"/>
      </w:tblGrid>
      <w:tr w:rsidR="00F72C30" w:rsidRPr="005C59B0" w:rsidTr="00EB6C56">
        <w:tc>
          <w:tcPr>
            <w:tcW w:w="6237" w:type="dxa"/>
            <w:shd w:val="clear" w:color="auto" w:fill="auto"/>
          </w:tcPr>
          <w:p w:rsidR="00F72C30" w:rsidRPr="00F72C30" w:rsidRDefault="00F72C30" w:rsidP="00EB6C56">
            <w:pPr>
              <w:pStyle w:val="1"/>
              <w:shd w:val="clear" w:color="auto" w:fill="FFFFFF" w:themeFill="background1"/>
              <w:jc w:val="both"/>
              <w:rPr>
                <w:iCs/>
              </w:rPr>
            </w:pPr>
            <w:r w:rsidRPr="00F72C30">
              <w:rPr>
                <w:iCs/>
              </w:rPr>
              <w:t>От Поставщика:</w:t>
            </w:r>
          </w:p>
          <w:p w:rsidR="00F72C30" w:rsidRPr="00F72C30" w:rsidRDefault="00F72C30" w:rsidP="00EB6C56">
            <w:pPr>
              <w:pStyle w:val="1"/>
              <w:shd w:val="clear" w:color="auto" w:fill="FFFFFF" w:themeFill="background1"/>
              <w:jc w:val="both"/>
              <w:rPr>
                <w:iCs/>
              </w:rPr>
            </w:pPr>
          </w:p>
          <w:p w:rsidR="00F72C30" w:rsidRPr="00F72C30" w:rsidRDefault="00F72C30" w:rsidP="00EB6C56">
            <w:pPr>
              <w:pStyle w:val="1"/>
              <w:shd w:val="clear" w:color="auto" w:fill="FFFFFF" w:themeFill="background1"/>
              <w:jc w:val="both"/>
              <w:rPr>
                <w:iCs/>
              </w:rPr>
            </w:pPr>
            <w:r w:rsidRPr="00F72C30">
              <w:rPr>
                <w:iCs/>
              </w:rPr>
              <w:t>_________________ /</w:t>
            </w:r>
            <w:proofErr w:type="spellStart"/>
            <w:r w:rsidRPr="00F72C30">
              <w:rPr>
                <w:iCs/>
              </w:rPr>
              <w:t>Р.Н.Сафин</w:t>
            </w:r>
            <w:proofErr w:type="spellEnd"/>
            <w:r w:rsidRPr="00F72C30">
              <w:rPr>
                <w:iCs/>
              </w:rPr>
              <w:t>/</w:t>
            </w:r>
          </w:p>
        </w:tc>
        <w:tc>
          <w:tcPr>
            <w:tcW w:w="5352" w:type="dxa"/>
            <w:shd w:val="clear" w:color="auto" w:fill="auto"/>
          </w:tcPr>
          <w:p w:rsidR="00F72C30" w:rsidRPr="00F72C30" w:rsidRDefault="00F72C30" w:rsidP="00EB6C56">
            <w:pPr>
              <w:pStyle w:val="1"/>
              <w:shd w:val="clear" w:color="auto" w:fill="FFFFFF" w:themeFill="background1"/>
              <w:jc w:val="both"/>
              <w:rPr>
                <w:iCs/>
              </w:rPr>
            </w:pPr>
            <w:r w:rsidRPr="00F72C30">
              <w:rPr>
                <w:iCs/>
              </w:rPr>
              <w:t>От Абонента:</w:t>
            </w:r>
          </w:p>
          <w:p w:rsidR="00F72C30" w:rsidRPr="00F72C30" w:rsidRDefault="00F72C30" w:rsidP="00EB6C56">
            <w:pPr>
              <w:pStyle w:val="1"/>
              <w:shd w:val="clear" w:color="auto" w:fill="FFFFFF" w:themeFill="background1"/>
              <w:jc w:val="both"/>
              <w:rPr>
                <w:iCs/>
              </w:rPr>
            </w:pPr>
          </w:p>
          <w:p w:rsidR="00F72C30" w:rsidRPr="005C59B0" w:rsidRDefault="00F72C30" w:rsidP="00EB6C56">
            <w:pPr>
              <w:pStyle w:val="1"/>
              <w:shd w:val="clear" w:color="auto" w:fill="FFFFFF" w:themeFill="background1"/>
              <w:jc w:val="both"/>
              <w:rPr>
                <w:iCs/>
              </w:rPr>
            </w:pPr>
            <w:r w:rsidRPr="00F72C30">
              <w:rPr>
                <w:iCs/>
              </w:rPr>
              <w:t>_________________ /_____________/</w:t>
            </w:r>
          </w:p>
        </w:tc>
      </w:tr>
    </w:tbl>
    <w:p w:rsidR="008F24F8" w:rsidRPr="003A27E7" w:rsidRDefault="008F24F8" w:rsidP="00F72C30">
      <w:pPr>
        <w:pStyle w:val="ac"/>
        <w:spacing w:after="0" w:line="240" w:lineRule="auto"/>
        <w:jc w:val="both"/>
        <w:rPr>
          <w:rFonts w:ascii="Times New Roman" w:hAnsi="Times New Roman"/>
          <w:sz w:val="20"/>
          <w:szCs w:val="20"/>
        </w:rPr>
      </w:pPr>
    </w:p>
    <w:sectPr w:rsidR="008F24F8" w:rsidRPr="003A27E7" w:rsidSect="00F72C30">
      <w:headerReference w:type="default" r:id="rId9"/>
      <w:footerReference w:type="default" r:id="rId10"/>
      <w:pgSz w:w="11906" w:h="16838"/>
      <w:pgMar w:top="709" w:right="566" w:bottom="709" w:left="993"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B0" w:rsidRDefault="00430AB0" w:rsidP="00D36334">
      <w:pPr>
        <w:spacing w:after="0" w:line="240" w:lineRule="auto"/>
      </w:pPr>
      <w:r>
        <w:separator/>
      </w:r>
    </w:p>
  </w:endnote>
  <w:endnote w:type="continuationSeparator" w:id="0">
    <w:p w:rsidR="00430AB0" w:rsidRDefault="00430AB0" w:rsidP="00D3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49" w:rsidRPr="00F72C30" w:rsidRDefault="00D36334">
    <w:pPr>
      <w:pStyle w:val="a5"/>
      <w:rPr>
        <w:rFonts w:ascii="Times New Roman" w:hAnsi="Times New Roman"/>
        <w:sz w:val="16"/>
        <w:szCs w:val="16"/>
      </w:rPr>
    </w:pPr>
    <w:r w:rsidRPr="00D004BA">
      <w:rPr>
        <w:rFonts w:ascii="Times New Roman" w:hAnsi="Times New Roman"/>
        <w:sz w:val="16"/>
        <w:szCs w:val="16"/>
      </w:rPr>
      <w:t>__________________________________________________________________________________________________________________________</w:t>
    </w:r>
    <w:r>
      <w:rPr>
        <w:rFonts w:ascii="Times New Roman" w:hAnsi="Times New Roman"/>
        <w:sz w:val="16"/>
        <w:szCs w:val="16"/>
      </w:rPr>
      <w:t>_</w:t>
    </w:r>
    <w:r w:rsidRPr="00D004BA">
      <w:rPr>
        <w:rFonts w:ascii="Times New Roman" w:hAnsi="Times New Roman"/>
        <w:sz w:val="16"/>
        <w:szCs w:val="16"/>
      </w:rPr>
      <w:t>____</w:t>
    </w:r>
    <w:r>
      <w:rPr>
        <w:rFonts w:ascii="Times New Roman" w:hAnsi="Times New Roman"/>
        <w:sz w:val="16"/>
        <w:szCs w:val="16"/>
      </w:rPr>
      <w:t>_</w:t>
    </w:r>
    <w:r w:rsidRPr="00D004BA">
      <w:rPr>
        <w:rFonts w:ascii="Times New Roman" w:hAnsi="Times New Roman"/>
        <w:sz w:val="16"/>
        <w:szCs w:val="16"/>
      </w:rPr>
      <w:t>Договор №</w:t>
    </w:r>
    <w:r w:rsidR="00880C47">
      <w:rPr>
        <w:rFonts w:ascii="Times New Roman" w:hAnsi="Times New Roman"/>
        <w:sz w:val="16"/>
        <w:szCs w:val="16"/>
      </w:rPr>
      <w:t xml:space="preserve"> 16/22/______ от _____</w:t>
    </w:r>
    <w:r w:rsidR="00F72C30">
      <w:rPr>
        <w:rFonts w:ascii="Times New Roman" w:hAnsi="Times New Roman"/>
        <w:sz w:val="16"/>
        <w:szCs w:val="16"/>
      </w:rPr>
      <w:t>201__</w:t>
    </w:r>
    <w:r w:rsidRPr="00D004BA">
      <w:rPr>
        <w:rFonts w:ascii="Times New Roman" w:hAnsi="Times New Roman"/>
        <w:sz w:val="16"/>
        <w:szCs w:val="16"/>
      </w:rPr>
      <w:t xml:space="preserve"> г. холодного водоснабжения                                                                                              </w:t>
    </w:r>
    <w:r w:rsidR="009A710A">
      <w:rPr>
        <w:rFonts w:ascii="Times New Roman" w:hAnsi="Times New Roman"/>
        <w:sz w:val="16"/>
        <w:szCs w:val="16"/>
      </w:rPr>
      <w:t xml:space="preserve">              </w:t>
    </w:r>
    <w:r w:rsidRPr="00D004BA">
      <w:rPr>
        <w:rFonts w:ascii="Times New Roman" w:hAnsi="Times New Roman"/>
        <w:sz w:val="16"/>
        <w:szCs w:val="16"/>
      </w:rPr>
      <w:t xml:space="preserve">                      </w:t>
    </w:r>
    <w:r>
      <w:rPr>
        <w:rFonts w:ascii="Times New Roman" w:hAnsi="Times New Roman"/>
        <w:sz w:val="16"/>
        <w:szCs w:val="16"/>
      </w:rPr>
      <w:t xml:space="preserve">  </w:t>
    </w:r>
    <w:r w:rsidRPr="00D004BA">
      <w:rPr>
        <w:rFonts w:ascii="Times New Roman" w:hAnsi="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B0" w:rsidRDefault="00430AB0" w:rsidP="00D36334">
      <w:pPr>
        <w:spacing w:after="0" w:line="240" w:lineRule="auto"/>
      </w:pPr>
      <w:r>
        <w:separator/>
      </w:r>
    </w:p>
  </w:footnote>
  <w:footnote w:type="continuationSeparator" w:id="0">
    <w:p w:rsidR="00430AB0" w:rsidRDefault="00430AB0" w:rsidP="00D3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61" w:rsidRDefault="00430AB0">
    <w:pPr>
      <w:pStyle w:val="a3"/>
      <w:jc w:val="center"/>
    </w:pPr>
  </w:p>
  <w:p w:rsidR="002B1161" w:rsidRDefault="00430A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15D4"/>
    <w:multiLevelType w:val="multilevel"/>
    <w:tmpl w:val="280E2524"/>
    <w:lvl w:ilvl="0">
      <w:start w:val="8"/>
      <w:numFmt w:val="decimal"/>
      <w:lvlText w:val="%1."/>
      <w:lvlJc w:val="left"/>
      <w:pPr>
        <w:ind w:left="450" w:hanging="450"/>
      </w:pPr>
      <w:rPr>
        <w:rFonts w:hint="default"/>
      </w:rPr>
    </w:lvl>
    <w:lvl w:ilvl="1">
      <w:start w:val="5"/>
      <w:numFmt w:val="decimal"/>
      <w:lvlText w:val="%1.%2."/>
      <w:lvlJc w:val="left"/>
      <w:pPr>
        <w:ind w:left="948" w:hanging="450"/>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068" w:hanging="108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424" w:hanging="1440"/>
      </w:pPr>
      <w:rPr>
        <w:rFonts w:hint="default"/>
      </w:rPr>
    </w:lvl>
  </w:abstractNum>
  <w:abstractNum w:abstractNumId="1">
    <w:nsid w:val="0FAA1FD4"/>
    <w:multiLevelType w:val="multilevel"/>
    <w:tmpl w:val="5992B562"/>
    <w:lvl w:ilvl="0">
      <w:start w:val="8"/>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15F1365"/>
    <w:multiLevelType w:val="hybridMultilevel"/>
    <w:tmpl w:val="9EDCED1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459B0C18"/>
    <w:multiLevelType w:val="multilevel"/>
    <w:tmpl w:val="A6BCE2A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517A0A74"/>
    <w:multiLevelType w:val="multilevel"/>
    <w:tmpl w:val="88884248"/>
    <w:lvl w:ilvl="0">
      <w:start w:val="8"/>
      <w:numFmt w:val="decimal"/>
      <w:lvlText w:val="%1."/>
      <w:lvlJc w:val="left"/>
      <w:pPr>
        <w:ind w:left="450" w:hanging="450"/>
      </w:pPr>
      <w:rPr>
        <w:rFonts w:hint="default"/>
      </w:rPr>
    </w:lvl>
    <w:lvl w:ilvl="1">
      <w:start w:val="7"/>
      <w:numFmt w:val="decimal"/>
      <w:lvlText w:val="%1.%2."/>
      <w:lvlJc w:val="left"/>
      <w:pPr>
        <w:ind w:left="948" w:hanging="450"/>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068" w:hanging="108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424" w:hanging="1440"/>
      </w:pPr>
      <w:rPr>
        <w:rFonts w:hint="default"/>
      </w:rPr>
    </w:lvl>
  </w:abstractNum>
  <w:abstractNum w:abstractNumId="5">
    <w:nsid w:val="61A6657E"/>
    <w:multiLevelType w:val="multilevel"/>
    <w:tmpl w:val="DE04D744"/>
    <w:lvl w:ilvl="0">
      <w:start w:val="6"/>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6">
    <w:nsid w:val="76A01C83"/>
    <w:multiLevelType w:val="hybridMultilevel"/>
    <w:tmpl w:val="91EA4BA0"/>
    <w:lvl w:ilvl="0" w:tplc="550C051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F8"/>
    <w:rsid w:val="001057CB"/>
    <w:rsid w:val="00154E41"/>
    <w:rsid w:val="00220AC2"/>
    <w:rsid w:val="003A27E7"/>
    <w:rsid w:val="003C14C7"/>
    <w:rsid w:val="003E7B5E"/>
    <w:rsid w:val="00413EA8"/>
    <w:rsid w:val="00430AB0"/>
    <w:rsid w:val="0048673E"/>
    <w:rsid w:val="004E254F"/>
    <w:rsid w:val="00534DDD"/>
    <w:rsid w:val="00561DEE"/>
    <w:rsid w:val="00580A96"/>
    <w:rsid w:val="005A6A1A"/>
    <w:rsid w:val="005F0FA2"/>
    <w:rsid w:val="00643189"/>
    <w:rsid w:val="006E027B"/>
    <w:rsid w:val="00716B91"/>
    <w:rsid w:val="00763F27"/>
    <w:rsid w:val="00787B41"/>
    <w:rsid w:val="008306D6"/>
    <w:rsid w:val="00830C3E"/>
    <w:rsid w:val="00880C47"/>
    <w:rsid w:val="008F24F8"/>
    <w:rsid w:val="00915A77"/>
    <w:rsid w:val="009A710A"/>
    <w:rsid w:val="009B0C80"/>
    <w:rsid w:val="00A21A75"/>
    <w:rsid w:val="00B4636E"/>
    <w:rsid w:val="00BB634C"/>
    <w:rsid w:val="00C1489A"/>
    <w:rsid w:val="00C72E31"/>
    <w:rsid w:val="00D36334"/>
    <w:rsid w:val="00EA71BC"/>
    <w:rsid w:val="00F31DAE"/>
    <w:rsid w:val="00F72C30"/>
    <w:rsid w:val="00F90E45"/>
    <w:rsid w:val="00F9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9C17CF-37D9-4E45-9D14-801FC554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4F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2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F24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24F8"/>
    <w:rPr>
      <w:rFonts w:ascii="Calibri" w:eastAsia="Calibri" w:hAnsi="Calibri" w:cs="Times New Roman"/>
    </w:rPr>
  </w:style>
  <w:style w:type="paragraph" w:styleId="a5">
    <w:name w:val="footer"/>
    <w:basedOn w:val="a"/>
    <w:link w:val="a6"/>
    <w:uiPriority w:val="99"/>
    <w:unhideWhenUsed/>
    <w:rsid w:val="008F24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24F8"/>
    <w:rPr>
      <w:rFonts w:ascii="Calibri" w:eastAsia="Calibri" w:hAnsi="Calibri" w:cs="Times New Roman"/>
    </w:rPr>
  </w:style>
  <w:style w:type="paragraph" w:styleId="a7">
    <w:name w:val="Body Text Indent"/>
    <w:basedOn w:val="a"/>
    <w:link w:val="a8"/>
    <w:rsid w:val="008F24F8"/>
    <w:pPr>
      <w:autoSpaceDE w:val="0"/>
      <w:autoSpaceDN w:val="0"/>
      <w:adjustRightInd w:val="0"/>
      <w:spacing w:after="0" w:line="360" w:lineRule="exact"/>
      <w:ind w:firstLine="720"/>
      <w:jc w:val="both"/>
    </w:pPr>
    <w:rPr>
      <w:rFonts w:ascii="Courier New" w:eastAsia="Times New Roman" w:hAnsi="Courier New"/>
      <w:sz w:val="28"/>
      <w:szCs w:val="28"/>
      <w:lang w:eastAsia="ru-RU"/>
    </w:rPr>
  </w:style>
  <w:style w:type="character" w:customStyle="1" w:styleId="a8">
    <w:name w:val="Основной текст с отступом Знак"/>
    <w:basedOn w:val="a0"/>
    <w:link w:val="a7"/>
    <w:rsid w:val="008F24F8"/>
    <w:rPr>
      <w:rFonts w:ascii="Courier New" w:eastAsia="Times New Roman" w:hAnsi="Courier New" w:cs="Times New Roman"/>
      <w:sz w:val="28"/>
      <w:szCs w:val="28"/>
      <w:lang w:eastAsia="ru-RU"/>
    </w:rPr>
  </w:style>
  <w:style w:type="paragraph" w:styleId="2">
    <w:name w:val="Body Text 2"/>
    <w:basedOn w:val="a"/>
    <w:link w:val="20"/>
    <w:unhideWhenUsed/>
    <w:rsid w:val="008F24F8"/>
    <w:pPr>
      <w:spacing w:after="120" w:line="480" w:lineRule="auto"/>
    </w:pPr>
  </w:style>
  <w:style w:type="character" w:customStyle="1" w:styleId="20">
    <w:name w:val="Основной текст 2 Знак"/>
    <w:basedOn w:val="a0"/>
    <w:link w:val="2"/>
    <w:rsid w:val="008F24F8"/>
    <w:rPr>
      <w:rFonts w:ascii="Calibri" w:eastAsia="Calibri" w:hAnsi="Calibri" w:cs="Times New Roman"/>
    </w:rPr>
  </w:style>
  <w:style w:type="paragraph" w:customStyle="1" w:styleId="1">
    <w:name w:val="Обычный1"/>
    <w:rsid w:val="008F24F8"/>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Гипертекстовая ссылка"/>
    <w:uiPriority w:val="99"/>
    <w:rsid w:val="008F24F8"/>
    <w:rPr>
      <w:color w:val="106BBE"/>
    </w:rPr>
  </w:style>
  <w:style w:type="paragraph" w:customStyle="1" w:styleId="aa">
    <w:name w:val="Таблицы (моноширинный)"/>
    <w:basedOn w:val="a"/>
    <w:next w:val="a"/>
    <w:uiPriority w:val="99"/>
    <w:rsid w:val="008F24F8"/>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b">
    <w:name w:val="Цветовое выделение"/>
    <w:uiPriority w:val="99"/>
    <w:rsid w:val="008F24F8"/>
    <w:rPr>
      <w:b/>
      <w:bCs/>
      <w:color w:val="26282F"/>
      <w:sz w:val="26"/>
      <w:szCs w:val="26"/>
    </w:rPr>
  </w:style>
  <w:style w:type="paragraph" w:styleId="ac">
    <w:name w:val="Body Text"/>
    <w:basedOn w:val="a"/>
    <w:link w:val="ad"/>
    <w:rsid w:val="008F24F8"/>
    <w:pPr>
      <w:spacing w:after="120"/>
    </w:pPr>
  </w:style>
  <w:style w:type="character" w:customStyle="1" w:styleId="ad">
    <w:name w:val="Основной текст Знак"/>
    <w:basedOn w:val="a0"/>
    <w:link w:val="ac"/>
    <w:rsid w:val="008F24F8"/>
    <w:rPr>
      <w:rFonts w:ascii="Calibri" w:eastAsia="Calibri" w:hAnsi="Calibri" w:cs="Times New Roman"/>
    </w:rPr>
  </w:style>
  <w:style w:type="paragraph" w:styleId="ae">
    <w:name w:val="Balloon Text"/>
    <w:basedOn w:val="a"/>
    <w:link w:val="af"/>
    <w:uiPriority w:val="99"/>
    <w:semiHidden/>
    <w:unhideWhenUsed/>
    <w:rsid w:val="00BB634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634C"/>
    <w:rPr>
      <w:rFonts w:ascii="Segoe UI" w:eastAsia="Calibri" w:hAnsi="Segoe UI" w:cs="Segoe UI"/>
      <w:sz w:val="18"/>
      <w:szCs w:val="18"/>
    </w:rPr>
  </w:style>
  <w:style w:type="paragraph" w:styleId="3">
    <w:name w:val="Body Text Indent 3"/>
    <w:basedOn w:val="a"/>
    <w:link w:val="30"/>
    <w:rsid w:val="008306D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306D6"/>
    <w:rPr>
      <w:rFonts w:ascii="Times New Roman" w:eastAsia="Times New Roman" w:hAnsi="Times New Roman" w:cs="Times New Roman"/>
      <w:sz w:val="16"/>
      <w:szCs w:val="16"/>
      <w:lang w:eastAsia="ru-RU"/>
    </w:rPr>
  </w:style>
  <w:style w:type="paragraph" w:customStyle="1" w:styleId="21">
    <w:name w:val="Обычный2"/>
    <w:rsid w:val="008306D6"/>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List Paragraph"/>
    <w:basedOn w:val="a"/>
    <w:uiPriority w:val="34"/>
    <w:qFormat/>
    <w:rsid w:val="00763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5118.3" TargetMode="External"/><Relationship Id="rId3" Type="http://schemas.openxmlformats.org/officeDocument/2006/relationships/settings" Target="settings.xml"/><Relationship Id="rId7" Type="http://schemas.openxmlformats.org/officeDocument/2006/relationships/hyperlink" Target="garantF1://1201511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5542</Words>
  <Characters>31591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Вильданова Эльвира Зямилевна</dc:creator>
  <cp:keywords/>
  <dc:description/>
  <cp:lastModifiedBy>Вильданова Эльвира Зямилевна</cp:lastModifiedBy>
  <cp:revision>6</cp:revision>
  <cp:lastPrinted>2016-08-05T05:36:00Z</cp:lastPrinted>
  <dcterms:created xsi:type="dcterms:W3CDTF">2017-06-21T10:28:00Z</dcterms:created>
  <dcterms:modified xsi:type="dcterms:W3CDTF">2017-06-22T09:43:00Z</dcterms:modified>
</cp:coreProperties>
</file>